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14" w:rsidRDefault="00544414" w:rsidP="00000975">
      <w:pPr>
        <w:autoSpaceDE w:val="0"/>
        <w:autoSpaceDN w:val="0"/>
        <w:adjustRightInd w:val="0"/>
        <w:spacing w:after="0" w:line="240" w:lineRule="auto"/>
        <w:ind w:left="540" w:hanging="540"/>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Adapted from Ohio Ahead Conference PowerPoint by </w:t>
      </w:r>
      <w:proofErr w:type="spellStart"/>
      <w:r>
        <w:rPr>
          <w:rFonts w:ascii="Calibri" w:eastAsia="Times New Roman" w:hAnsi="Times New Roman" w:cs="Calibri"/>
          <w:kern w:val="24"/>
          <w:sz w:val="24"/>
          <w:szCs w:val="24"/>
        </w:rPr>
        <w:t>Dr</w:t>
      </w:r>
      <w:proofErr w:type="spellEnd"/>
      <w:r>
        <w:rPr>
          <w:rFonts w:ascii="Calibri" w:eastAsia="Times New Roman" w:hAnsi="Times New Roman" w:cs="Calibri"/>
          <w:kern w:val="24"/>
          <w:sz w:val="24"/>
          <w:szCs w:val="24"/>
        </w:rPr>
        <w:t xml:space="preserve"> Jessica H. </w:t>
      </w:r>
      <w:proofErr w:type="spellStart"/>
      <w:r>
        <w:rPr>
          <w:rFonts w:ascii="Calibri" w:eastAsia="Times New Roman" w:hAnsi="Times New Roman" w:cs="Calibri"/>
          <w:kern w:val="24"/>
          <w:sz w:val="24"/>
          <w:szCs w:val="24"/>
        </w:rPr>
        <w:t>Thiede</w:t>
      </w:r>
      <w:proofErr w:type="spellEnd"/>
    </w:p>
    <w:p w:rsidR="00544414" w:rsidRDefault="00544414" w:rsidP="00000975">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ind w:left="540" w:hanging="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1. An Initiative to Promote Student Veteran Resilience</w:t>
      </w:r>
      <w:r w:rsidRPr="002F1C0C">
        <w:rPr>
          <w:rFonts w:ascii="Calibri" w:eastAsia="Times New Roman" w:hAnsi="Times New Roman" w:cs="Calibri"/>
          <w:kern w:val="24"/>
          <w:sz w:val="24"/>
          <w:szCs w:val="24"/>
        </w:rPr>
        <w:br/>
      </w:r>
      <w:r w:rsidRPr="002F1C0C">
        <w:rPr>
          <w:rFonts w:ascii="Calibri" w:eastAsia="Times New Roman" w:hAnsi="Times New Roman" w:cs="Calibri"/>
          <w:kern w:val="24"/>
          <w:sz w:val="24"/>
          <w:szCs w:val="24"/>
        </w:rPr>
        <w:br/>
        <w:t xml:space="preserve">Dr. Jessica H. </w:t>
      </w:r>
      <w:proofErr w:type="spellStart"/>
      <w:r w:rsidRPr="002F1C0C">
        <w:rPr>
          <w:rFonts w:ascii="Calibri" w:eastAsia="Times New Roman" w:hAnsi="Times New Roman" w:cs="Calibri"/>
          <w:kern w:val="24"/>
          <w:sz w:val="24"/>
          <w:szCs w:val="24"/>
        </w:rPr>
        <w:t>Thiede</w:t>
      </w:r>
      <w:proofErr w:type="spellEnd"/>
      <w:r w:rsidRPr="002F1C0C">
        <w:rPr>
          <w:rFonts w:ascii="Calibri" w:eastAsia="Times New Roman" w:hAnsi="Times New Roman" w:cs="Calibri"/>
          <w:kern w:val="24"/>
          <w:sz w:val="24"/>
          <w:szCs w:val="24"/>
        </w:rPr>
        <w:br/>
        <w:t>Cincinnati VA Medical Center</w:t>
      </w:r>
      <w:r w:rsidRPr="002F1C0C">
        <w:rPr>
          <w:rFonts w:ascii="Calibri" w:eastAsia="Times New Roman" w:hAnsi="Times New Roman" w:cs="Calibri"/>
          <w:kern w:val="24"/>
          <w:sz w:val="24"/>
          <w:szCs w:val="24"/>
        </w:rPr>
        <w:br/>
        <w:t>VITAL Program Coordinator, Psychologist</w:t>
      </w:r>
      <w:r w:rsidRPr="002F1C0C">
        <w:rPr>
          <w:rFonts w:ascii="Calibri" w:eastAsia="Times New Roman" w:hAnsi="Times New Roman" w:cs="Calibri"/>
          <w:kern w:val="24"/>
          <w:sz w:val="24"/>
          <w:szCs w:val="24"/>
        </w:rPr>
        <w:br/>
        <w:t>National VITAL Clinical Chair</w:t>
      </w:r>
      <w:r w:rsidRPr="002F1C0C">
        <w:rPr>
          <w:rFonts w:ascii="Calibri" w:eastAsia="Times New Roman" w:hAnsi="Times New Roman" w:cs="Calibri"/>
          <w:kern w:val="24"/>
          <w:sz w:val="24"/>
          <w:szCs w:val="24"/>
        </w:rPr>
        <w:br/>
      </w:r>
    </w:p>
    <w:p w:rsidR="002F1C0C" w:rsidRPr="002F1C0C" w:rsidRDefault="002F1C0C" w:rsidP="00000975">
      <w:pPr>
        <w:autoSpaceDE w:val="0"/>
        <w:autoSpaceDN w:val="0"/>
        <w:adjustRightInd w:val="0"/>
        <w:spacing w:after="0" w:line="240" w:lineRule="auto"/>
        <w:ind w:left="540" w:hanging="540"/>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2. Disclaimer</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This presentation is not intended to make anyone an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expert</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on student Veterans; rather, each participant will be familiarized with the resources that are available to student Veterans.</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3. OBJECTIVES</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After today</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s presentation, participants will:</w:t>
      </w:r>
    </w:p>
    <w:p w:rsidR="002F1C0C" w:rsidRPr="002F1C0C" w:rsidRDefault="002F1C0C" w:rsidP="00000975">
      <w:pPr>
        <w:autoSpaceDE w:val="0"/>
        <w:autoSpaceDN w:val="0"/>
        <w:adjustRightInd w:val="0"/>
        <w:spacing w:after="0" w:line="240" w:lineRule="auto"/>
        <w:ind w:left="360" w:hanging="540"/>
        <w:rPr>
          <w:rFonts w:ascii="Calibri" w:eastAsia="Times New Roman" w:hAnsi="Times New Roman" w:cs="Calibri"/>
          <w:kern w:val="24"/>
          <w:sz w:val="24"/>
          <w:szCs w:val="24"/>
        </w:rPr>
      </w:pPr>
    </w:p>
    <w:p w:rsidR="002F1C0C" w:rsidRPr="002F1C0C" w:rsidRDefault="002F1C0C" w:rsidP="00F723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Be familiar with the VITAL Initiative, its services &amp; rationale</w:t>
      </w:r>
    </w:p>
    <w:p w:rsidR="002F1C0C" w:rsidRPr="002F1C0C" w:rsidRDefault="002F1C0C" w:rsidP="00F72375">
      <w:pPr>
        <w:autoSpaceDE w:val="0"/>
        <w:autoSpaceDN w:val="0"/>
        <w:adjustRightInd w:val="0"/>
        <w:spacing w:after="0" w:line="240" w:lineRule="auto"/>
        <w:ind w:left="270"/>
        <w:rPr>
          <w:rFonts w:ascii="Calibri" w:eastAsia="Times New Roman" w:hAnsi="Times New Roman" w:cs="Calibri"/>
          <w:kern w:val="24"/>
          <w:sz w:val="24"/>
          <w:szCs w:val="24"/>
        </w:rPr>
      </w:pPr>
    </w:p>
    <w:p w:rsidR="002F1C0C" w:rsidRPr="002F1C0C" w:rsidRDefault="002F1C0C" w:rsidP="00F723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Understand the demographics &amp; trends of today</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s student Veterans</w:t>
      </w:r>
    </w:p>
    <w:p w:rsidR="002F1C0C" w:rsidRPr="002F1C0C" w:rsidRDefault="002F1C0C" w:rsidP="00F72375">
      <w:pPr>
        <w:autoSpaceDE w:val="0"/>
        <w:autoSpaceDN w:val="0"/>
        <w:adjustRightInd w:val="0"/>
        <w:spacing w:after="0" w:line="240" w:lineRule="auto"/>
        <w:ind w:left="270"/>
        <w:rPr>
          <w:rFonts w:ascii="Calibri" w:eastAsia="Times New Roman" w:hAnsi="Times New Roman" w:cs="Calibri"/>
          <w:kern w:val="24"/>
          <w:sz w:val="24"/>
          <w:szCs w:val="24"/>
        </w:rPr>
      </w:pPr>
    </w:p>
    <w:p w:rsidR="002F1C0C" w:rsidRPr="002F1C0C" w:rsidRDefault="002F1C0C" w:rsidP="00F723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Be acquainted with military culture &amp; deployment related issues that influence student Veteran performance</w:t>
      </w:r>
    </w:p>
    <w:p w:rsidR="002F1C0C" w:rsidRPr="002F1C0C" w:rsidRDefault="002F1C0C" w:rsidP="00F72375">
      <w:pPr>
        <w:autoSpaceDE w:val="0"/>
        <w:autoSpaceDN w:val="0"/>
        <w:adjustRightInd w:val="0"/>
        <w:spacing w:after="0" w:line="240" w:lineRule="auto"/>
        <w:ind w:left="720" w:hanging="450"/>
        <w:rPr>
          <w:rFonts w:ascii="Calibri" w:eastAsia="Times New Roman" w:hAnsi="Times New Roman" w:cs="Calibri"/>
          <w:kern w:val="24"/>
          <w:sz w:val="24"/>
          <w:szCs w:val="24"/>
        </w:rPr>
      </w:pPr>
    </w:p>
    <w:p w:rsidR="002F1C0C" w:rsidRPr="002F1C0C" w:rsidRDefault="002F1C0C" w:rsidP="00F723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Learn about collaboration between VA and academia to support student Veterans</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b/>
          <w:bCs/>
          <w:kern w:val="24"/>
          <w:sz w:val="24"/>
          <w:szCs w:val="24"/>
        </w:rPr>
        <w:t xml:space="preserve">4. What is </w:t>
      </w:r>
      <w:proofErr w:type="gramStart"/>
      <w:r w:rsidRPr="002F1C0C">
        <w:rPr>
          <w:rFonts w:ascii="Calibri" w:eastAsia="Times New Roman" w:hAnsi="Times New Roman" w:cs="Calibri"/>
          <w:b/>
          <w:bCs/>
          <w:kern w:val="24"/>
          <w:sz w:val="24"/>
          <w:szCs w:val="24"/>
        </w:rPr>
        <w:t>VITAL ?</w:t>
      </w:r>
      <w:proofErr w:type="gramEnd"/>
      <w:r w:rsidRPr="002F1C0C">
        <w:rPr>
          <w:rFonts w:ascii="Georgia" w:eastAsia="Times New Roman" w:hAnsi="Times New Roman" w:cs="Georgia"/>
          <w:kern w:val="24"/>
          <w:sz w:val="24"/>
          <w:szCs w:val="24"/>
        </w:rPr>
        <w:t xml:space="preserve"> </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Veterans Integration to Academic Leadership (VITAL)</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 xml:space="preserve">National VHA initiative to bring clinical and supportive services to student Veterans on college and university campuses to help decrease barriers to care and to increase academic retention and success </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Default="002F1C0C" w:rsidP="00000975">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5. Structure of VITAL Initiative Program</w:t>
      </w:r>
    </w:p>
    <w:p w:rsidR="00F72375" w:rsidRDefault="00F72375" w:rsidP="00000975">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[Diagram from slide 5 adapted to table form]</w:t>
      </w:r>
    </w:p>
    <w:tbl>
      <w:tblPr>
        <w:tblStyle w:val="TableGrid"/>
        <w:tblW w:w="0" w:type="auto"/>
        <w:tblLook w:val="04A0" w:firstRow="1" w:lastRow="0" w:firstColumn="1" w:lastColumn="0" w:noHBand="0" w:noVBand="1"/>
      </w:tblPr>
      <w:tblGrid>
        <w:gridCol w:w="3192"/>
        <w:gridCol w:w="3192"/>
        <w:gridCol w:w="3192"/>
      </w:tblGrid>
      <w:tr w:rsidR="00F72375" w:rsidTr="002C4153">
        <w:tc>
          <w:tcPr>
            <w:tcW w:w="9576" w:type="dxa"/>
            <w:gridSpan w:val="3"/>
          </w:tcPr>
          <w:p w:rsidR="00F72375" w:rsidRDefault="00F72375" w:rsidP="000009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Veterans Affairs Central Office </w:t>
            </w:r>
          </w:p>
          <w:p w:rsidR="00F72375" w:rsidRDefault="00F72375" w:rsidP="000009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(VACO) Washington DC</w:t>
            </w:r>
          </w:p>
        </w:tc>
      </w:tr>
      <w:tr w:rsidR="00F72375" w:rsidTr="00F72375">
        <w:tc>
          <w:tcPr>
            <w:tcW w:w="3192" w:type="dxa"/>
          </w:tcPr>
          <w:p w:rsidR="00F72375" w:rsidRDefault="00F72375" w:rsidP="000009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Veterans Benefits Administration</w:t>
            </w:r>
          </w:p>
          <w:p w:rsidR="00F72375" w:rsidRDefault="00F72375" w:rsidP="000009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(VBA)</w:t>
            </w:r>
          </w:p>
        </w:tc>
        <w:tc>
          <w:tcPr>
            <w:tcW w:w="3192" w:type="dxa"/>
          </w:tcPr>
          <w:p w:rsidR="00F72375" w:rsidRDefault="00F72375" w:rsidP="000009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Veterans Health Administration (VHA)</w:t>
            </w:r>
          </w:p>
          <w:p w:rsidR="00F72375" w:rsidRDefault="00F72375" w:rsidP="00F723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153 Medical Centers Nation Wide</w:t>
            </w:r>
          </w:p>
        </w:tc>
        <w:tc>
          <w:tcPr>
            <w:tcW w:w="3192" w:type="dxa"/>
            <w:vMerge w:val="restart"/>
          </w:tcPr>
          <w:p w:rsidR="00F72375" w:rsidRDefault="00F72375" w:rsidP="00F723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National Cemetery Administration</w:t>
            </w:r>
          </w:p>
        </w:tc>
      </w:tr>
      <w:tr w:rsidR="00F72375" w:rsidTr="00F72375">
        <w:tc>
          <w:tcPr>
            <w:tcW w:w="3192" w:type="dxa"/>
          </w:tcPr>
          <w:p w:rsidR="00F72375" w:rsidRDefault="00F72375" w:rsidP="000009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Vet Success on Campus (VSOC)</w:t>
            </w:r>
          </w:p>
          <w:p w:rsidR="00F72375" w:rsidRDefault="00F72375" w:rsidP="00F723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94 sites Nationwide</w:t>
            </w:r>
          </w:p>
        </w:tc>
        <w:tc>
          <w:tcPr>
            <w:tcW w:w="3192" w:type="dxa"/>
          </w:tcPr>
          <w:p w:rsidR="00F72375" w:rsidRDefault="00F72375" w:rsidP="000009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Veterans Integration to Academic Leadership (VITAL)</w:t>
            </w:r>
          </w:p>
          <w:p w:rsidR="00F72375" w:rsidRDefault="00F72375" w:rsidP="00000975">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23 Programs Nationwide</w:t>
            </w:r>
          </w:p>
        </w:tc>
        <w:tc>
          <w:tcPr>
            <w:tcW w:w="3192" w:type="dxa"/>
            <w:vMerge/>
          </w:tcPr>
          <w:p w:rsidR="00F72375" w:rsidRDefault="00F72375" w:rsidP="00000975">
            <w:pPr>
              <w:autoSpaceDE w:val="0"/>
              <w:autoSpaceDN w:val="0"/>
              <w:adjustRightInd w:val="0"/>
              <w:rPr>
                <w:rFonts w:ascii="Calibri" w:eastAsia="Times New Roman" w:hAnsi="Times New Roman" w:cs="Calibri"/>
                <w:b/>
                <w:bCs/>
                <w:kern w:val="24"/>
                <w:sz w:val="24"/>
                <w:szCs w:val="24"/>
              </w:rPr>
            </w:pPr>
          </w:p>
        </w:tc>
      </w:tr>
    </w:tbl>
    <w:p w:rsidR="00F72375" w:rsidRDefault="00F72375" w:rsidP="00000975">
      <w:pPr>
        <w:autoSpaceDE w:val="0"/>
        <w:autoSpaceDN w:val="0"/>
        <w:adjustRightInd w:val="0"/>
        <w:spacing w:after="0" w:line="240" w:lineRule="auto"/>
        <w:rPr>
          <w:rFonts w:ascii="Calibri" w:eastAsia="Times New Roman" w:hAnsi="Times New Roman" w:cs="Calibri"/>
          <w:b/>
          <w:bCs/>
          <w:kern w:val="24"/>
          <w:sz w:val="24"/>
          <w:szCs w:val="24"/>
        </w:rPr>
      </w:pPr>
    </w:p>
    <w:p w:rsidR="00000975" w:rsidRPr="002F1C0C" w:rsidRDefault="00000975" w:rsidP="00000975">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 xml:space="preserve">6. </w:t>
      </w:r>
      <w:r w:rsidR="00000975">
        <w:rPr>
          <w:rFonts w:ascii="Calibri" w:eastAsia="Times New Roman" w:hAnsi="Times New Roman" w:cs="Calibri"/>
          <w:b/>
          <w:bCs/>
          <w:kern w:val="24"/>
          <w:sz w:val="24"/>
          <w:szCs w:val="24"/>
        </w:rPr>
        <w:t xml:space="preserve">23 VITAL </w:t>
      </w:r>
      <w:proofErr w:type="gramStart"/>
      <w:r w:rsidR="00000975">
        <w:rPr>
          <w:rFonts w:ascii="Calibri" w:eastAsia="Times New Roman" w:hAnsi="Times New Roman" w:cs="Calibri"/>
          <w:b/>
          <w:bCs/>
          <w:kern w:val="24"/>
          <w:sz w:val="24"/>
          <w:szCs w:val="24"/>
        </w:rPr>
        <w:t xml:space="preserve">SITES  </w:t>
      </w:r>
      <w:r w:rsidRPr="002F1C0C">
        <w:rPr>
          <w:rFonts w:ascii="Calibri" w:eastAsia="Times New Roman" w:hAnsi="Times New Roman" w:cs="Calibri"/>
          <w:b/>
          <w:bCs/>
          <w:kern w:val="24"/>
          <w:sz w:val="24"/>
          <w:szCs w:val="24"/>
        </w:rPr>
        <w:t>(</w:t>
      </w:r>
      <w:proofErr w:type="gramEnd"/>
      <w:r w:rsidRPr="002F1C0C">
        <w:rPr>
          <w:rFonts w:ascii="Calibri" w:eastAsia="Times New Roman" w:hAnsi="Times New Roman" w:cs="Calibri"/>
          <w:b/>
          <w:bCs/>
          <w:kern w:val="24"/>
          <w:sz w:val="24"/>
          <w:szCs w:val="24"/>
        </w:rPr>
        <w:t>map of US with locations)</w:t>
      </w:r>
    </w:p>
    <w:p w:rsidR="00000975" w:rsidRDefault="00000975" w:rsidP="00D8234F">
      <w:pPr>
        <w:autoSpaceDE w:val="0"/>
        <w:autoSpaceDN w:val="0"/>
        <w:adjustRightInd w:val="0"/>
        <w:spacing w:after="0" w:line="240" w:lineRule="auto"/>
        <w:ind w:left="540"/>
        <w:rPr>
          <w:rFonts w:ascii="Calibri" w:eastAsia="Times New Roman" w:hAnsi="Times New Roman" w:cs="Calibri"/>
          <w:b/>
          <w:bCs/>
          <w:kern w:val="24"/>
          <w:sz w:val="24"/>
          <w:szCs w:val="24"/>
        </w:rPr>
      </w:pPr>
    </w:p>
    <w:p w:rsidR="00000975" w:rsidRDefault="002F1C0C" w:rsidP="00000975">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7. VITAL</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Currently 23 VITAL sites around the country serving 105+ campuses</w:t>
      </w:r>
    </w:p>
    <w:p w:rsidR="00000975" w:rsidRDefault="00000975" w:rsidP="00D8234F">
      <w:pPr>
        <w:autoSpaceDE w:val="0"/>
        <w:autoSpaceDN w:val="0"/>
        <w:adjustRightInd w:val="0"/>
        <w:spacing w:after="0" w:line="240" w:lineRule="auto"/>
        <w:ind w:left="540"/>
        <w:rPr>
          <w:rFonts w:ascii="Calibri" w:eastAsia="Times New Roman" w:hAnsi="Times New Roman" w:cs="Calibri"/>
          <w:b/>
          <w:bCs/>
          <w:kern w:val="24"/>
          <w:sz w:val="24"/>
          <w:szCs w:val="24"/>
        </w:rPr>
      </w:pPr>
    </w:p>
    <w:p w:rsidR="002F1C0C" w:rsidRPr="002F1C0C" w:rsidRDefault="002F1C0C" w:rsidP="00000975">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b/>
          <w:bCs/>
          <w:kern w:val="24"/>
          <w:sz w:val="24"/>
          <w:szCs w:val="24"/>
        </w:rPr>
        <w:t xml:space="preserve">8. CVAMC VITAL Sites &amp; Schools </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b/>
          <w:bCs/>
          <w:kern w:val="24"/>
          <w:sz w:val="24"/>
          <w:szCs w:val="24"/>
        </w:rPr>
        <w:t xml:space="preserve">9. Core Components </w:t>
      </w:r>
    </w:p>
    <w:p w:rsidR="00000975" w:rsidRDefault="00000975" w:rsidP="00D8234F">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10. VITAL RATIONAL: WHY IS THIS COLLABORATION IMPORTANT?</w:t>
      </w:r>
    </w:p>
    <w:p w:rsidR="00000975" w:rsidRDefault="00000975" w:rsidP="00D8234F">
      <w:pPr>
        <w:autoSpaceDE w:val="0"/>
        <w:autoSpaceDN w:val="0"/>
        <w:adjustRightInd w:val="0"/>
        <w:spacing w:after="0" w:line="240" w:lineRule="auto"/>
        <w:ind w:left="540"/>
        <w:rPr>
          <w:rFonts w:ascii="Calibri" w:eastAsia="Times New Roman" w:hAnsi="Times New Roman" w:cs="Calibri"/>
          <w:b/>
          <w:bCs/>
          <w:kern w:val="24"/>
          <w:sz w:val="24"/>
          <w:szCs w:val="24"/>
        </w:rPr>
      </w:pPr>
    </w:p>
    <w:p w:rsidR="002F1C0C" w:rsidRPr="002F1C0C" w:rsidRDefault="002F1C0C" w:rsidP="00000975">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11. National Program Rational: Increasing numbers of Veterans on campus</w:t>
      </w:r>
    </w:p>
    <w:p w:rsidR="002F1C0C" w:rsidRPr="002F1C0C" w:rsidRDefault="002F1C0C" w:rsidP="00000975">
      <w:pPr>
        <w:autoSpaceDE w:val="0"/>
        <w:autoSpaceDN w:val="0"/>
        <w:adjustRightInd w:val="0"/>
        <w:spacing w:after="0" w:line="240" w:lineRule="auto"/>
        <w:ind w:left="706"/>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Post 9/11 GI Bill</w:t>
      </w:r>
    </w:p>
    <w:p w:rsidR="002F1C0C" w:rsidRPr="002F1C0C" w:rsidRDefault="002F1C0C" w:rsidP="00000975">
      <w:pPr>
        <w:autoSpaceDE w:val="0"/>
        <w:autoSpaceDN w:val="0"/>
        <w:adjustRightInd w:val="0"/>
        <w:spacing w:after="0" w:line="240" w:lineRule="auto"/>
        <w:ind w:left="1336"/>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Implementation in 2009 has led to significant increases in education benefits provided to military members</w:t>
      </w:r>
    </w:p>
    <w:p w:rsidR="002F1C0C" w:rsidRPr="002F1C0C" w:rsidRDefault="002F1C0C" w:rsidP="00D8234F">
      <w:pPr>
        <w:autoSpaceDE w:val="0"/>
        <w:autoSpaceDN w:val="0"/>
        <w:adjustRightInd w:val="0"/>
        <w:spacing w:after="0" w:line="240" w:lineRule="auto"/>
        <w:ind w:left="922"/>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ind w:left="706"/>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Conflicts Ending</w:t>
      </w:r>
    </w:p>
    <w:p w:rsidR="002F1C0C" w:rsidRPr="002F1C0C" w:rsidRDefault="002F1C0C" w:rsidP="00000975">
      <w:pPr>
        <w:autoSpaceDE w:val="0"/>
        <w:autoSpaceDN w:val="0"/>
        <w:adjustRightInd w:val="0"/>
        <w:spacing w:after="0" w:line="240" w:lineRule="auto"/>
        <w:ind w:left="1156"/>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Personnel reductions of military forces result in large numbers of Veterans seeking to begin or return to higher education</w:t>
      </w:r>
    </w:p>
    <w:p w:rsidR="002F1C0C" w:rsidRPr="002F1C0C" w:rsidRDefault="002F1C0C" w:rsidP="00D8234F">
      <w:pPr>
        <w:autoSpaceDE w:val="0"/>
        <w:autoSpaceDN w:val="0"/>
        <w:adjustRightInd w:val="0"/>
        <w:spacing w:after="0" w:line="240" w:lineRule="auto"/>
        <w:ind w:left="647"/>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State of the Economy</w:t>
      </w:r>
    </w:p>
    <w:p w:rsidR="002F1C0C" w:rsidRPr="002F1C0C" w:rsidRDefault="002F1C0C" w:rsidP="00000975">
      <w:pPr>
        <w:autoSpaceDE w:val="0"/>
        <w:autoSpaceDN w:val="0"/>
        <w:adjustRightInd w:val="0"/>
        <w:spacing w:after="0" w:line="240" w:lineRule="auto"/>
        <w:ind w:left="14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Most jobs require at least some higher education </w:t>
      </w:r>
    </w:p>
    <w:p w:rsidR="002F1C0C" w:rsidRPr="002F1C0C" w:rsidRDefault="002F1C0C" w:rsidP="00D8234F">
      <w:pPr>
        <w:autoSpaceDE w:val="0"/>
        <w:autoSpaceDN w:val="0"/>
        <w:adjustRightInd w:val="0"/>
        <w:spacing w:after="0" w:line="240" w:lineRule="auto"/>
        <w:ind w:left="432" w:hanging="432"/>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1368" w:hanging="446"/>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1368" w:hanging="446"/>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12. Other Compelling Factors</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National survey of 362,000 first-year students and seniors attending 564 US colleges and universities found: </w:t>
      </w:r>
    </w:p>
    <w:p w:rsidR="002F1C0C" w:rsidRPr="002F1C0C" w:rsidRDefault="00000975" w:rsidP="00000975">
      <w:pPr>
        <w:autoSpaceDE w:val="0"/>
        <w:autoSpaceDN w:val="0"/>
        <w:adjustRightInd w:val="0"/>
        <w:spacing w:after="0" w:line="240" w:lineRule="auto"/>
        <w:ind w:left="360"/>
        <w:rPr>
          <w:rFonts w:ascii="Calibri" w:eastAsia="Times New Roman" w:hAnsi="Times New Roman" w:cs="Calibri"/>
          <w:kern w:val="24"/>
          <w:sz w:val="24"/>
          <w:szCs w:val="24"/>
        </w:rPr>
      </w:pPr>
      <w:r>
        <w:rPr>
          <w:rFonts w:ascii="Calibri" w:eastAsia="Times New Roman" w:hAnsi="Times New Roman" w:cs="Calibri"/>
          <w:kern w:val="24"/>
          <w:sz w:val="24"/>
          <w:szCs w:val="24"/>
        </w:rPr>
        <w:t>S</w:t>
      </w:r>
      <w:r w:rsidR="002F1C0C" w:rsidRPr="002F1C0C">
        <w:rPr>
          <w:rFonts w:ascii="Calibri" w:eastAsia="Times New Roman" w:hAnsi="Times New Roman" w:cs="Calibri"/>
          <w:kern w:val="24"/>
          <w:sz w:val="24"/>
          <w:szCs w:val="24"/>
        </w:rPr>
        <w:t xml:space="preserve">tudent Veterans perceived lower levels of campus support than non-Veterans </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Interacted less with faculty members</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Spent twice as many hours per week working</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Six times as many hours on dependent care</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Often received the least amount of help and support</w:t>
      </w:r>
    </w:p>
    <w:p w:rsidR="002F1C0C" w:rsidRPr="002F1C0C" w:rsidRDefault="002F1C0C" w:rsidP="00D8234F">
      <w:pPr>
        <w:autoSpaceDE w:val="0"/>
        <w:autoSpaceDN w:val="0"/>
        <w:adjustRightInd w:val="0"/>
        <w:spacing w:after="0" w:line="240" w:lineRule="auto"/>
        <w:ind w:left="1170" w:hanging="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National Survey of Student Engagement (NSSE), 2010</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000975">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b/>
          <w:bCs/>
          <w:kern w:val="24"/>
          <w:sz w:val="24"/>
          <w:szCs w:val="24"/>
        </w:rPr>
        <w:t>13. Today</w:t>
      </w:r>
      <w:r w:rsidRPr="002F1C0C">
        <w:rPr>
          <w:rFonts w:ascii="Calibri" w:eastAsia="Times New Roman" w:hAnsi="Times New Roman" w:cs="Calibri"/>
          <w:b/>
          <w:bCs/>
          <w:kern w:val="24"/>
          <w:sz w:val="24"/>
          <w:szCs w:val="24"/>
        </w:rPr>
        <w:t>’</w:t>
      </w:r>
      <w:r w:rsidRPr="002F1C0C">
        <w:rPr>
          <w:rFonts w:ascii="Calibri" w:eastAsia="Times New Roman" w:hAnsi="Times New Roman" w:cs="Calibri"/>
          <w:b/>
          <w:bCs/>
          <w:kern w:val="24"/>
          <w:sz w:val="24"/>
          <w:szCs w:val="24"/>
        </w:rPr>
        <w:t xml:space="preserve">s Student Veterans: </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Trends &amp; Demographics</w:t>
      </w:r>
    </w:p>
    <w:p w:rsidR="00000975" w:rsidRDefault="00000975" w:rsidP="00D8234F">
      <w:pPr>
        <w:autoSpaceDE w:val="0"/>
        <w:autoSpaceDN w:val="0"/>
        <w:adjustRightInd w:val="0"/>
        <w:spacing w:after="0" w:line="240" w:lineRule="auto"/>
        <w:ind w:left="540"/>
        <w:rPr>
          <w:rFonts w:ascii="Calibri" w:eastAsia="Times New Roman" w:hAnsi="Times New Roman" w:cs="Calibri"/>
          <w:b/>
          <w:bCs/>
          <w:kern w:val="24"/>
          <w:sz w:val="24"/>
          <w:szCs w:val="24"/>
        </w:rPr>
      </w:pPr>
    </w:p>
    <w:p w:rsidR="002F1C0C" w:rsidRPr="002F1C0C" w:rsidRDefault="002F1C0C" w:rsidP="00000975">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14. VBA DATA &amp; TRENDS</w:t>
      </w:r>
    </w:p>
    <w:p w:rsidR="00000975" w:rsidRDefault="00000975" w:rsidP="00D8234F">
      <w:pPr>
        <w:autoSpaceDE w:val="0"/>
        <w:autoSpaceDN w:val="0"/>
        <w:adjustRightInd w:val="0"/>
        <w:spacing w:after="0" w:line="240" w:lineRule="auto"/>
        <w:rPr>
          <w:rFonts w:ascii="Georgia" w:eastAsia="Times New Roman" w:hAnsi="Times New Roman" w:cs="Georgia"/>
          <w:kern w:val="24"/>
          <w:sz w:val="24"/>
          <w:szCs w:val="24"/>
        </w:rPr>
      </w:pPr>
    </w:p>
    <w:p w:rsidR="00000975" w:rsidRDefault="002F1C0C" w:rsidP="00000975">
      <w:pPr>
        <w:autoSpaceDE w:val="0"/>
        <w:autoSpaceDN w:val="0"/>
        <w:adjustRightInd w:val="0"/>
        <w:spacing w:after="0" w:line="240" w:lineRule="auto"/>
        <w:rPr>
          <w:rFonts w:ascii="Georgia" w:eastAsia="Times New Roman" w:hAnsi="Times New Roman" w:cs="Georgia"/>
          <w:kern w:val="24"/>
          <w:sz w:val="24"/>
          <w:szCs w:val="24"/>
        </w:rPr>
      </w:pPr>
      <w:r w:rsidRPr="002F1C0C">
        <w:rPr>
          <w:rFonts w:ascii="Georgia" w:eastAsia="Times New Roman" w:hAnsi="Times New Roman" w:cs="Georgia"/>
          <w:kern w:val="24"/>
          <w:sz w:val="24"/>
          <w:szCs w:val="24"/>
        </w:rPr>
        <w:lastRenderedPageBreak/>
        <w:t>15. Veteran population by state.</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br/>
        <w:t xml:space="preserve">Top five most populace states (highest to lowest): </w:t>
      </w:r>
      <w:r w:rsidRPr="002F1C0C">
        <w:rPr>
          <w:rFonts w:ascii="Georgia" w:eastAsia="Times New Roman" w:hAnsi="Times New Roman" w:cs="Georgia"/>
          <w:b/>
          <w:bCs/>
          <w:kern w:val="24"/>
          <w:sz w:val="24"/>
          <w:szCs w:val="24"/>
        </w:rPr>
        <w:t xml:space="preserve">California, Texas, Florida, Pennsylvania, </w:t>
      </w:r>
      <w:proofErr w:type="gramStart"/>
      <w:r w:rsidRPr="002F1C0C">
        <w:rPr>
          <w:rFonts w:ascii="Georgia" w:eastAsia="Times New Roman" w:hAnsi="Times New Roman" w:cs="Georgia"/>
          <w:b/>
          <w:bCs/>
          <w:kern w:val="24"/>
          <w:sz w:val="24"/>
          <w:szCs w:val="24"/>
        </w:rPr>
        <w:t>New</w:t>
      </w:r>
      <w:proofErr w:type="gramEnd"/>
      <w:r w:rsidRPr="002F1C0C">
        <w:rPr>
          <w:rFonts w:ascii="Georgia" w:eastAsia="Times New Roman" w:hAnsi="Times New Roman" w:cs="Georgia"/>
          <w:b/>
          <w:bCs/>
          <w:kern w:val="24"/>
          <w:sz w:val="24"/>
          <w:szCs w:val="24"/>
        </w:rPr>
        <w:t xml:space="preserve"> York</w:t>
      </w:r>
    </w:p>
    <w:p w:rsidR="002F1C0C" w:rsidRPr="002F1C0C" w:rsidRDefault="002F1C0C" w:rsidP="00D8234F">
      <w:pPr>
        <w:autoSpaceDE w:val="0"/>
        <w:autoSpaceDN w:val="0"/>
        <w:adjustRightInd w:val="0"/>
        <w:spacing w:after="0" w:line="240" w:lineRule="auto"/>
        <w:ind w:left="540" w:hanging="540"/>
        <w:rPr>
          <w:rFonts w:ascii="Georgia" w:eastAsia="Times New Roman" w:hAnsi="Times New Roman" w:cs="Georgia"/>
          <w:kern w:val="24"/>
          <w:sz w:val="24"/>
          <w:szCs w:val="24"/>
        </w:rPr>
      </w:pPr>
    </w:p>
    <w:p w:rsidR="00000975" w:rsidRDefault="002F1C0C" w:rsidP="00000975">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b/>
          <w:bCs/>
          <w:kern w:val="24"/>
          <w:sz w:val="24"/>
          <w:szCs w:val="24"/>
        </w:rPr>
        <w:t>16. Education Beneficiaries FY10-12</w:t>
      </w:r>
      <w:r w:rsidRPr="002F1C0C">
        <w:rPr>
          <w:rFonts w:ascii="Calibri" w:eastAsia="Times New Roman" w:hAnsi="Times New Roman" w:cs="Calibri"/>
          <w:b/>
          <w:bCs/>
          <w:kern w:val="24"/>
          <w:sz w:val="24"/>
          <w:szCs w:val="24"/>
        </w:rPr>
        <w:br/>
      </w:r>
      <w:r w:rsidR="00F72375">
        <w:rPr>
          <w:rFonts w:ascii="Calibri" w:eastAsia="Times New Roman" w:hAnsi="Times New Roman" w:cs="Calibri"/>
          <w:kern w:val="24"/>
          <w:sz w:val="24"/>
          <w:szCs w:val="24"/>
        </w:rPr>
        <w:t>[bar graph adapted to table form]</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Total VA Education Beneficiaries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F1C0C" w:rsidRPr="002F1C0C" w:rsidTr="002F1C0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YEAR</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FY08</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FY09</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FY10</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FY11</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FY12</w:t>
            </w:r>
          </w:p>
        </w:tc>
      </w:tr>
      <w:tr w:rsidR="002F1C0C" w:rsidRPr="002F1C0C" w:rsidTr="002F1C0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NUMBER</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541,439</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564,487</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819,281</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923,836</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945,052</w:t>
            </w:r>
          </w:p>
        </w:tc>
      </w:tr>
    </w:tbl>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Default="002F1C0C" w:rsidP="00000975">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 xml:space="preserve">17. Post 9/11 Beneficiaries </w:t>
      </w:r>
      <w:proofErr w:type="gramStart"/>
      <w:r w:rsidRPr="002F1C0C">
        <w:rPr>
          <w:rFonts w:ascii="Calibri" w:eastAsia="Times New Roman" w:hAnsi="Times New Roman" w:cs="Calibri"/>
          <w:b/>
          <w:bCs/>
          <w:kern w:val="24"/>
          <w:sz w:val="24"/>
          <w:szCs w:val="24"/>
        </w:rPr>
        <w:t>By</w:t>
      </w:r>
      <w:proofErr w:type="gramEnd"/>
      <w:r w:rsidRPr="002F1C0C">
        <w:rPr>
          <w:rFonts w:ascii="Calibri" w:eastAsia="Times New Roman" w:hAnsi="Times New Roman" w:cs="Calibri"/>
          <w:b/>
          <w:bCs/>
          <w:kern w:val="24"/>
          <w:sz w:val="24"/>
          <w:szCs w:val="24"/>
        </w:rPr>
        <w:t xml:space="preserve"> Fiscal Year</w:t>
      </w:r>
    </w:p>
    <w:p w:rsidR="00F72375" w:rsidRDefault="002F1C0C" w:rsidP="00F72375">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b/>
          <w:bCs/>
          <w:kern w:val="24"/>
          <w:sz w:val="24"/>
          <w:szCs w:val="24"/>
        </w:rPr>
        <w:t>Percentage of Total Education beneficiaries receiving post 9/11 benefits [compared to previous table]</w:t>
      </w:r>
      <w:r w:rsidR="00F72375" w:rsidRPr="00F72375">
        <w:rPr>
          <w:rFonts w:ascii="Calibri" w:eastAsia="Times New Roman" w:hAnsi="Times New Roman" w:cs="Calibri"/>
          <w:kern w:val="24"/>
          <w:sz w:val="24"/>
          <w:szCs w:val="24"/>
        </w:rPr>
        <w:t xml:space="preserve"> </w:t>
      </w:r>
      <w:r w:rsidR="00F72375">
        <w:rPr>
          <w:rFonts w:ascii="Calibri" w:eastAsia="Times New Roman" w:hAnsi="Times New Roman" w:cs="Calibri"/>
          <w:kern w:val="24"/>
          <w:sz w:val="24"/>
          <w:szCs w:val="24"/>
        </w:rPr>
        <w:t>[</w:t>
      </w:r>
      <w:r w:rsidR="00F72375">
        <w:rPr>
          <w:rFonts w:ascii="Calibri" w:eastAsia="Times New Roman" w:hAnsi="Times New Roman" w:cs="Calibri"/>
          <w:kern w:val="24"/>
          <w:sz w:val="24"/>
          <w:szCs w:val="24"/>
        </w:rPr>
        <w:t xml:space="preserve">double </w:t>
      </w:r>
      <w:r w:rsidR="00F72375">
        <w:rPr>
          <w:rFonts w:ascii="Calibri" w:eastAsia="Times New Roman" w:hAnsi="Times New Roman" w:cs="Calibri"/>
          <w:kern w:val="24"/>
          <w:sz w:val="24"/>
          <w:szCs w:val="24"/>
        </w:rPr>
        <w:t>bar graph adapted to table form]</w:t>
      </w:r>
    </w:p>
    <w:p w:rsidR="002F1C0C" w:rsidRDefault="002F1C0C" w:rsidP="00D8234F">
      <w:pPr>
        <w:autoSpaceDE w:val="0"/>
        <w:autoSpaceDN w:val="0"/>
        <w:adjustRightInd w:val="0"/>
        <w:spacing w:after="0" w:line="240" w:lineRule="auto"/>
        <w:ind w:left="540"/>
        <w:rPr>
          <w:rFonts w:ascii="Calibri" w:eastAsia="Times New Roman" w:hAnsi="Times New Roman" w:cs="Calibri"/>
          <w:b/>
          <w:bCs/>
          <w:kern w:val="24"/>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F1C0C" w:rsidRPr="002F1C0C" w:rsidTr="00000975">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YEAR</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FY08</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FY09</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FY10</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FY11</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FY12</w:t>
            </w:r>
          </w:p>
        </w:tc>
      </w:tr>
      <w:tr w:rsidR="002F1C0C" w:rsidRPr="002F1C0C" w:rsidTr="00000975">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NUMBER</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0</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34,393</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365,640</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555,329</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646,302</w:t>
            </w:r>
          </w:p>
        </w:tc>
      </w:tr>
      <w:tr w:rsidR="002F1C0C" w:rsidRPr="002F1C0C" w:rsidTr="00000975">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Percentage</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0%</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6.1%</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45.7%</w:t>
            </w:r>
          </w:p>
        </w:tc>
        <w:tc>
          <w:tcPr>
            <w:tcW w:w="1596" w:type="dxa"/>
          </w:tcPr>
          <w:p w:rsidR="002F1C0C" w:rsidRPr="002F1C0C" w:rsidRDefault="002F1C0C"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60.1%</w:t>
            </w:r>
          </w:p>
        </w:tc>
        <w:tc>
          <w:tcPr>
            <w:tcW w:w="1596" w:type="dxa"/>
          </w:tcPr>
          <w:p w:rsidR="002F1C0C" w:rsidRPr="002F1C0C" w:rsidRDefault="00D8234F" w:rsidP="00D8234F">
            <w:pPr>
              <w:autoSpaceDE w:val="0"/>
              <w:autoSpaceDN w:val="0"/>
              <w:adjustRightInd w:val="0"/>
              <w:rPr>
                <w:rFonts w:ascii="Calibri" w:eastAsia="Times New Roman" w:hAnsi="Times New Roman" w:cs="Calibri"/>
                <w:kern w:val="24"/>
                <w:sz w:val="24"/>
                <w:szCs w:val="24"/>
              </w:rPr>
            </w:pPr>
            <w:r>
              <w:rPr>
                <w:rFonts w:ascii="Calibri" w:eastAsia="Times New Roman" w:hAnsi="Times New Roman" w:cs="Calibri"/>
                <w:kern w:val="24"/>
                <w:sz w:val="24"/>
                <w:szCs w:val="24"/>
              </w:rPr>
              <w:t>68.4%</w:t>
            </w:r>
          </w:p>
        </w:tc>
      </w:tr>
    </w:tbl>
    <w:p w:rsidR="002F1C0C" w:rsidRPr="002F1C0C" w:rsidRDefault="002F1C0C" w:rsidP="00D8234F">
      <w:pPr>
        <w:autoSpaceDE w:val="0"/>
        <w:autoSpaceDN w:val="0"/>
        <w:adjustRightInd w:val="0"/>
        <w:spacing w:after="0" w:line="240" w:lineRule="auto"/>
        <w:ind w:left="540"/>
        <w:rPr>
          <w:rFonts w:ascii="Calibri" w:eastAsia="Times New Roman" w:hAnsi="Times New Roman" w:cs="Calibri"/>
          <w:b/>
          <w:bCs/>
          <w:kern w:val="24"/>
          <w:sz w:val="24"/>
          <w:szCs w:val="24"/>
        </w:rPr>
      </w:pPr>
    </w:p>
    <w:p w:rsidR="002F1C0C" w:rsidRDefault="002F1C0C" w:rsidP="00000975">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18. Today</w:t>
      </w:r>
      <w:r w:rsidRPr="002F1C0C">
        <w:rPr>
          <w:rFonts w:ascii="Calibri" w:eastAsia="Times New Roman" w:hAnsi="Times New Roman" w:cs="Calibri"/>
          <w:b/>
          <w:bCs/>
          <w:kern w:val="24"/>
          <w:sz w:val="24"/>
          <w:szCs w:val="24"/>
        </w:rPr>
        <w:t>’</w:t>
      </w:r>
      <w:r w:rsidRPr="002F1C0C">
        <w:rPr>
          <w:rFonts w:ascii="Calibri" w:eastAsia="Times New Roman" w:hAnsi="Times New Roman" w:cs="Calibri"/>
          <w:b/>
          <w:bCs/>
          <w:kern w:val="24"/>
          <w:sz w:val="24"/>
          <w:szCs w:val="24"/>
        </w:rPr>
        <w:t>s Student Veterans</w:t>
      </w:r>
    </w:p>
    <w:p w:rsidR="00F72375" w:rsidRPr="00F72375" w:rsidRDefault="00F72375" w:rsidP="00000975">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w:t>
      </w:r>
      <w:proofErr w:type="gramStart"/>
      <w:r>
        <w:rPr>
          <w:rFonts w:ascii="Calibri" w:eastAsia="Times New Roman" w:hAnsi="Times New Roman" w:cs="Calibri"/>
          <w:kern w:val="24"/>
          <w:sz w:val="24"/>
          <w:szCs w:val="24"/>
        </w:rPr>
        <w:t>bar</w:t>
      </w:r>
      <w:proofErr w:type="gramEnd"/>
      <w:r>
        <w:rPr>
          <w:rFonts w:ascii="Calibri" w:eastAsia="Times New Roman" w:hAnsi="Times New Roman" w:cs="Calibri"/>
          <w:kern w:val="24"/>
          <w:sz w:val="24"/>
          <w:szCs w:val="24"/>
        </w:rPr>
        <w:t xml:space="preserve"> graph adapted to table form]</w:t>
      </w:r>
    </w:p>
    <w:p w:rsidR="00D8234F" w:rsidRDefault="00D8234F" w:rsidP="00D8234F">
      <w:pPr>
        <w:autoSpaceDE w:val="0"/>
        <w:autoSpaceDN w:val="0"/>
        <w:adjustRightInd w:val="0"/>
        <w:spacing w:after="0" w:line="240" w:lineRule="auto"/>
        <w:ind w:left="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By age, expressed as percentages</w:t>
      </w:r>
    </w:p>
    <w:tbl>
      <w:tblPr>
        <w:tblStyle w:val="TableGrid"/>
        <w:tblW w:w="0" w:type="auto"/>
        <w:tblInd w:w="540" w:type="dxa"/>
        <w:tblLook w:val="04A0" w:firstRow="1" w:lastRow="0" w:firstColumn="1" w:lastColumn="0" w:noHBand="0" w:noVBand="1"/>
      </w:tblPr>
      <w:tblGrid>
        <w:gridCol w:w="1677"/>
        <w:gridCol w:w="1471"/>
        <w:gridCol w:w="1472"/>
        <w:gridCol w:w="1472"/>
        <w:gridCol w:w="1472"/>
        <w:gridCol w:w="1472"/>
      </w:tblGrid>
      <w:tr w:rsidR="00D8234F" w:rsidTr="00D8234F">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&lt;18</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19-23</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24-29</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30-39</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40+</w:t>
            </w:r>
          </w:p>
        </w:tc>
      </w:tr>
      <w:tr w:rsidR="00D8234F" w:rsidTr="00D8234F">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Military</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0.5%</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15%</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31.4%</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28.2%</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24.9%</w:t>
            </w:r>
          </w:p>
        </w:tc>
      </w:tr>
      <w:tr w:rsidR="00D8234F" w:rsidTr="00D8234F">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Nonmilitary Nontraditional</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0.9%</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13.6%</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37.2%</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26.5%</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21.9%</w:t>
            </w:r>
          </w:p>
        </w:tc>
      </w:tr>
      <w:tr w:rsidR="00D8234F" w:rsidTr="00D8234F">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Traditional</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18.1%</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81.9%</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w:t>
            </w:r>
          </w:p>
        </w:tc>
        <w:tc>
          <w:tcPr>
            <w:tcW w:w="1596" w:type="dxa"/>
          </w:tcPr>
          <w:p w:rsidR="00D8234F" w:rsidRDefault="00D8234F" w:rsidP="00D8234F">
            <w:pPr>
              <w:autoSpaceDE w:val="0"/>
              <w:autoSpaceDN w:val="0"/>
              <w:adjustRightInd w:val="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w:t>
            </w:r>
          </w:p>
        </w:tc>
      </w:tr>
    </w:tbl>
    <w:p w:rsidR="00D8234F" w:rsidRPr="002F1C0C" w:rsidRDefault="00D8234F" w:rsidP="00D8234F">
      <w:pPr>
        <w:autoSpaceDE w:val="0"/>
        <w:autoSpaceDN w:val="0"/>
        <w:adjustRightInd w:val="0"/>
        <w:spacing w:after="0" w:line="240" w:lineRule="auto"/>
        <w:rPr>
          <w:rFonts w:ascii="Calibri" w:eastAsia="Times New Roman" w:hAnsi="Times New Roman" w:cs="Calibri"/>
          <w:b/>
          <w:bCs/>
          <w:kern w:val="24"/>
          <w:sz w:val="24"/>
          <w:szCs w:val="24"/>
        </w:rPr>
      </w:pPr>
    </w:p>
    <w:p w:rsidR="002F1C0C" w:rsidRDefault="002F1C0C" w:rsidP="00D8234F">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19. Demographics: Gender &amp; Degree Level</w:t>
      </w:r>
    </w:p>
    <w:p w:rsidR="00F72375" w:rsidRPr="00F72375" w:rsidRDefault="00F72375" w:rsidP="00D8234F">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w:t>
      </w:r>
      <w:proofErr w:type="gramStart"/>
      <w:r>
        <w:rPr>
          <w:rFonts w:ascii="Calibri" w:eastAsia="Times New Roman" w:hAnsi="Times New Roman" w:cs="Calibri"/>
          <w:kern w:val="24"/>
          <w:sz w:val="24"/>
          <w:szCs w:val="24"/>
        </w:rPr>
        <w:t>pie</w:t>
      </w:r>
      <w:proofErr w:type="gramEnd"/>
      <w:r>
        <w:rPr>
          <w:rFonts w:ascii="Calibri" w:eastAsia="Times New Roman" w:hAnsi="Times New Roman" w:cs="Calibri"/>
          <w:kern w:val="24"/>
          <w:sz w:val="24"/>
          <w:szCs w:val="24"/>
        </w:rPr>
        <w:t xml:space="preserve"> graph as follows</w:t>
      </w:r>
      <w:r>
        <w:rPr>
          <w:rFonts w:ascii="Calibri" w:eastAsia="Times New Roman" w:hAnsi="Times New Roman" w:cs="Calibri"/>
          <w:kern w:val="24"/>
          <w:sz w:val="24"/>
          <w:szCs w:val="24"/>
        </w:rPr>
        <w:t>]</w:t>
      </w:r>
    </w:p>
    <w:p w:rsidR="00D8234F" w:rsidRDefault="00D8234F" w:rsidP="00D8234F">
      <w:pPr>
        <w:autoSpaceDE w:val="0"/>
        <w:autoSpaceDN w:val="0"/>
        <w:adjustRightInd w:val="0"/>
        <w:spacing w:after="0" w:line="240" w:lineRule="auto"/>
        <w:ind w:left="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Male 73% Female 27%</w:t>
      </w:r>
    </w:p>
    <w:p w:rsidR="00F72375" w:rsidRDefault="00F72375" w:rsidP="00D8234F">
      <w:pPr>
        <w:autoSpaceDE w:val="0"/>
        <w:autoSpaceDN w:val="0"/>
        <w:adjustRightInd w:val="0"/>
        <w:spacing w:after="0" w:line="240" w:lineRule="auto"/>
        <w:ind w:left="540"/>
        <w:rPr>
          <w:rFonts w:ascii="Calibri" w:eastAsia="Times New Roman" w:hAnsi="Times New Roman" w:cs="Calibri"/>
          <w:b/>
          <w:bCs/>
          <w:kern w:val="24"/>
          <w:sz w:val="24"/>
          <w:szCs w:val="24"/>
        </w:rPr>
      </w:pPr>
      <w:bookmarkStart w:id="0" w:name="_GoBack"/>
      <w:bookmarkEnd w:id="0"/>
    </w:p>
    <w:p w:rsidR="00F72375" w:rsidRPr="00F72375" w:rsidRDefault="00F72375" w:rsidP="00F72375">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w:t>
      </w:r>
      <w:proofErr w:type="gramStart"/>
      <w:r>
        <w:rPr>
          <w:rFonts w:ascii="Calibri" w:eastAsia="Times New Roman" w:hAnsi="Times New Roman" w:cs="Calibri"/>
          <w:kern w:val="24"/>
          <w:sz w:val="24"/>
          <w:szCs w:val="24"/>
        </w:rPr>
        <w:t>pie</w:t>
      </w:r>
      <w:proofErr w:type="gramEnd"/>
      <w:r>
        <w:rPr>
          <w:rFonts w:ascii="Calibri" w:eastAsia="Times New Roman" w:hAnsi="Times New Roman" w:cs="Calibri"/>
          <w:kern w:val="24"/>
          <w:sz w:val="24"/>
          <w:szCs w:val="24"/>
        </w:rPr>
        <w:t xml:space="preserve"> graph as follows]</w:t>
      </w:r>
    </w:p>
    <w:p w:rsidR="00D8234F" w:rsidRDefault="00D8234F" w:rsidP="00D8234F">
      <w:pPr>
        <w:autoSpaceDE w:val="0"/>
        <w:autoSpaceDN w:val="0"/>
        <w:adjustRightInd w:val="0"/>
        <w:spacing w:after="0" w:line="240" w:lineRule="auto"/>
        <w:ind w:left="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Two-Year: 43%</w:t>
      </w:r>
    </w:p>
    <w:p w:rsidR="00D8234F" w:rsidRDefault="00D8234F" w:rsidP="00D8234F">
      <w:pPr>
        <w:autoSpaceDE w:val="0"/>
        <w:autoSpaceDN w:val="0"/>
        <w:adjustRightInd w:val="0"/>
        <w:spacing w:after="0" w:line="240" w:lineRule="auto"/>
        <w:ind w:left="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Four-Year: 21%</w:t>
      </w:r>
    </w:p>
    <w:p w:rsidR="00D8234F" w:rsidRDefault="00D8234F" w:rsidP="00D8234F">
      <w:pPr>
        <w:autoSpaceDE w:val="0"/>
        <w:autoSpaceDN w:val="0"/>
        <w:adjustRightInd w:val="0"/>
        <w:spacing w:after="0" w:line="240" w:lineRule="auto"/>
        <w:ind w:left="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Graduate: 8%</w:t>
      </w:r>
    </w:p>
    <w:p w:rsidR="00D8234F" w:rsidRDefault="00D8234F" w:rsidP="00D8234F">
      <w:pPr>
        <w:autoSpaceDE w:val="0"/>
        <w:autoSpaceDN w:val="0"/>
        <w:adjustRightInd w:val="0"/>
        <w:spacing w:after="0" w:line="240" w:lineRule="auto"/>
        <w:ind w:left="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Other: 28%</w:t>
      </w:r>
    </w:p>
    <w:p w:rsidR="00D8234F" w:rsidRPr="002F1C0C" w:rsidRDefault="00D8234F" w:rsidP="00D8234F">
      <w:pPr>
        <w:autoSpaceDE w:val="0"/>
        <w:autoSpaceDN w:val="0"/>
        <w:adjustRightInd w:val="0"/>
        <w:spacing w:after="0" w:line="240" w:lineRule="auto"/>
        <w:ind w:left="540"/>
        <w:rPr>
          <w:rFonts w:ascii="Calibri" w:eastAsia="Times New Roman" w:hAnsi="Times New Roman" w:cs="Calibri"/>
          <w:b/>
          <w:bCs/>
          <w:kern w:val="24"/>
          <w:sz w:val="24"/>
          <w:szCs w:val="24"/>
        </w:rPr>
      </w:pPr>
    </w:p>
    <w:p w:rsidR="002F1C0C" w:rsidRPr="00D8234F" w:rsidRDefault="002F1C0C" w:rsidP="00D8234F">
      <w:pPr>
        <w:autoSpaceDE w:val="0"/>
        <w:autoSpaceDN w:val="0"/>
        <w:adjustRightInd w:val="0"/>
        <w:spacing w:after="0" w:line="240" w:lineRule="auto"/>
        <w:ind w:left="540" w:hanging="540"/>
      </w:pPr>
      <w:r w:rsidRPr="002F1C0C">
        <w:rPr>
          <w:rFonts w:ascii="Calibri" w:eastAsia="Times New Roman" w:hAnsi="Times New Roman" w:cs="Calibri"/>
          <w:b/>
          <w:bCs/>
          <w:kern w:val="24"/>
          <w:sz w:val="24"/>
          <w:szCs w:val="24"/>
        </w:rPr>
        <w:t>20. Student Veterans Graduation Paths</w:t>
      </w:r>
      <w:r w:rsidRPr="002F1C0C">
        <w:rPr>
          <w:rFonts w:ascii="Calibri" w:eastAsia="Times New Roman" w:hAnsi="Times New Roman" w:cs="Calibri"/>
          <w:b/>
          <w:bCs/>
          <w:kern w:val="24"/>
          <w:sz w:val="24"/>
          <w:szCs w:val="24"/>
        </w:rPr>
        <w:br/>
      </w:r>
      <w:r w:rsidRPr="00D8234F">
        <w:t>Path Alpha: Service then School, completion</w:t>
      </w:r>
      <w:r w:rsidRPr="00D8234F">
        <w:br/>
        <w:t>Path Beta: School, deployment, school, deployment, school, completion</w:t>
      </w:r>
      <w:r w:rsidRPr="00D8234F">
        <w:br/>
        <w:t>Path Gamma: School, service, school, completion</w:t>
      </w:r>
    </w:p>
    <w:p w:rsidR="00D8234F" w:rsidRDefault="00D8234F" w:rsidP="00D8234F">
      <w:pPr>
        <w:autoSpaceDE w:val="0"/>
        <w:autoSpaceDN w:val="0"/>
        <w:adjustRightInd w:val="0"/>
        <w:spacing w:after="0" w:line="240" w:lineRule="auto"/>
        <w:ind w:left="540" w:hanging="540"/>
        <w:rPr>
          <w:rFonts w:ascii="Calibri" w:eastAsia="Times New Roman" w:hAnsi="Times New Roman" w:cs="Calibri"/>
          <w:b/>
          <w:bCs/>
          <w:kern w:val="24"/>
          <w:sz w:val="24"/>
          <w:szCs w:val="24"/>
        </w:rPr>
      </w:pPr>
    </w:p>
    <w:p w:rsidR="00D8234F" w:rsidRDefault="00D8234F" w:rsidP="00D8234F">
      <w:pPr>
        <w:autoSpaceDE w:val="0"/>
        <w:autoSpaceDN w:val="0"/>
        <w:adjustRightInd w:val="0"/>
        <w:spacing w:after="0" w:line="240" w:lineRule="auto"/>
        <w:ind w:left="540" w:hanging="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21. </w:t>
      </w:r>
      <w:r w:rsidR="002F1C0C" w:rsidRPr="002F1C0C">
        <w:rPr>
          <w:rFonts w:ascii="Calibri" w:eastAsia="Times New Roman" w:hAnsi="Times New Roman" w:cs="Calibri"/>
          <w:b/>
          <w:bCs/>
          <w:kern w:val="24"/>
          <w:sz w:val="24"/>
          <w:szCs w:val="24"/>
        </w:rPr>
        <w:t xml:space="preserve">Military: </w:t>
      </w:r>
    </w:p>
    <w:p w:rsidR="00D8234F" w:rsidRDefault="00D8234F" w:rsidP="00D8234F">
      <w:pPr>
        <w:autoSpaceDE w:val="0"/>
        <w:autoSpaceDN w:val="0"/>
        <w:adjustRightInd w:val="0"/>
        <w:spacing w:after="0" w:line="240" w:lineRule="auto"/>
        <w:ind w:left="540" w:hanging="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lastRenderedPageBreak/>
        <w:tab/>
      </w:r>
      <w:r w:rsidR="002F1C0C" w:rsidRPr="002F1C0C">
        <w:rPr>
          <w:rFonts w:ascii="Calibri" w:eastAsia="Times New Roman" w:hAnsi="Times New Roman" w:cs="Calibri"/>
          <w:b/>
          <w:bCs/>
          <w:kern w:val="24"/>
          <w:sz w:val="24"/>
          <w:szCs w:val="24"/>
        </w:rPr>
        <w:t>Culture, Deployment &amp; After</w:t>
      </w:r>
      <w:r w:rsidR="002F1C0C" w:rsidRPr="002F1C0C">
        <w:rPr>
          <w:rFonts w:ascii="Calibri" w:eastAsia="Times New Roman" w:hAnsi="Times New Roman" w:cs="Calibri"/>
          <w:b/>
          <w:bCs/>
          <w:kern w:val="24"/>
          <w:sz w:val="24"/>
          <w:szCs w:val="24"/>
        </w:rPr>
        <w:t>…</w:t>
      </w:r>
    </w:p>
    <w:p w:rsidR="00D8234F" w:rsidRDefault="00D8234F" w:rsidP="00D8234F">
      <w:pPr>
        <w:autoSpaceDE w:val="0"/>
        <w:autoSpaceDN w:val="0"/>
        <w:adjustRightInd w:val="0"/>
        <w:spacing w:after="0" w:line="240" w:lineRule="auto"/>
        <w:ind w:left="540" w:hanging="540"/>
        <w:rPr>
          <w:rFonts w:ascii="Calibri" w:eastAsia="Times New Roman" w:hAnsi="Times New Roman" w:cs="Calibri"/>
          <w:b/>
          <w:bCs/>
          <w:kern w:val="24"/>
          <w:sz w:val="24"/>
          <w:szCs w:val="24"/>
        </w:rPr>
      </w:pPr>
    </w:p>
    <w:p w:rsidR="002F1C0C" w:rsidRPr="002F1C0C" w:rsidRDefault="00D8234F" w:rsidP="00D8234F">
      <w:pPr>
        <w:autoSpaceDE w:val="0"/>
        <w:autoSpaceDN w:val="0"/>
        <w:adjustRightInd w:val="0"/>
        <w:spacing w:after="0" w:line="240" w:lineRule="auto"/>
        <w:ind w:left="540" w:hanging="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22. </w:t>
      </w:r>
      <w:r w:rsidR="002F1C0C" w:rsidRPr="002F1C0C">
        <w:rPr>
          <w:rFonts w:ascii="Calibri" w:eastAsia="Times New Roman" w:hAnsi="Times New Roman" w:cs="Calibri"/>
          <w:b/>
          <w:bCs/>
          <w:kern w:val="24"/>
          <w:sz w:val="24"/>
          <w:szCs w:val="24"/>
        </w:rPr>
        <w:t>Understanding Military Culture</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Every  enlisted</w:t>
      </w:r>
      <w:proofErr w:type="gramEnd"/>
      <w:r w:rsidRPr="002F1C0C">
        <w:rPr>
          <w:rFonts w:ascii="Calibri" w:eastAsia="Times New Roman" w:hAnsi="Times New Roman" w:cs="Calibri"/>
          <w:kern w:val="24"/>
          <w:sz w:val="24"/>
          <w:szCs w:val="24"/>
        </w:rPr>
        <w:t xml:space="preserve"> service member goes through Basic Training or Boot Camp</w:t>
      </w:r>
    </w:p>
    <w:p w:rsidR="00D8234F" w:rsidRDefault="002F1C0C" w:rsidP="00D8234F">
      <w:pPr>
        <w:autoSpaceDE w:val="0"/>
        <w:autoSpaceDN w:val="0"/>
        <w:adjustRightInd w:val="0"/>
        <w:spacing w:after="0" w:line="240" w:lineRule="auto"/>
        <w:ind w:left="1080" w:hanging="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You are stripped of your individuality, and camaraderie and team work is emphasized</w:t>
      </w:r>
    </w:p>
    <w:p w:rsidR="00D8234F" w:rsidRDefault="00D8234F" w:rsidP="00D8234F">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D8234F" w:rsidRDefault="00D8234F" w:rsidP="00D8234F">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b/>
          <w:bCs/>
          <w:kern w:val="24"/>
          <w:sz w:val="24"/>
          <w:szCs w:val="24"/>
        </w:rPr>
        <w:t xml:space="preserve">23. </w:t>
      </w:r>
      <w:proofErr w:type="gramStart"/>
      <w:r w:rsidR="002F1C0C" w:rsidRPr="00D8234F">
        <w:rPr>
          <w:rFonts w:ascii="Calibri" w:eastAsia="Times New Roman" w:hAnsi="Times New Roman" w:cs="Calibri"/>
          <w:b/>
          <w:bCs/>
          <w:kern w:val="24"/>
          <w:sz w:val="24"/>
          <w:szCs w:val="24"/>
        </w:rPr>
        <w:t>In</w:t>
      </w:r>
      <w:proofErr w:type="gramEnd"/>
      <w:r w:rsidR="002F1C0C" w:rsidRPr="00D8234F">
        <w:rPr>
          <w:rFonts w:ascii="Calibri" w:eastAsia="Times New Roman" w:hAnsi="Times New Roman" w:cs="Calibri"/>
          <w:b/>
          <w:bCs/>
          <w:kern w:val="24"/>
          <w:sz w:val="24"/>
          <w:szCs w:val="24"/>
        </w:rPr>
        <w:t xml:space="preserve"> Basic Training</w:t>
      </w:r>
      <w:r w:rsidR="002F1C0C" w:rsidRPr="00D8234F">
        <w:rPr>
          <w:rFonts w:ascii="Calibri" w:eastAsia="Times New Roman" w:hAnsi="Times New Roman" w:cs="Calibri"/>
          <w:b/>
          <w:bCs/>
          <w:kern w:val="24"/>
          <w:sz w:val="24"/>
          <w:szCs w:val="24"/>
        </w:rPr>
        <w:t>…</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You are trained for combat and to be ready when called upon</w:t>
      </w:r>
      <w:r w:rsidRPr="002F1C0C">
        <w:rPr>
          <w:rFonts w:ascii="Calibri" w:eastAsia="Times New Roman" w:hAnsi="Times New Roman" w:cs="Calibri"/>
          <w:kern w:val="24"/>
          <w:sz w:val="24"/>
          <w:szCs w:val="24"/>
        </w:rPr>
        <w:t>…</w:t>
      </w:r>
    </w:p>
    <w:p w:rsidR="00D8234F" w:rsidRDefault="00D8234F" w:rsidP="00D8234F">
      <w:pPr>
        <w:autoSpaceDE w:val="0"/>
        <w:autoSpaceDN w:val="0"/>
        <w:adjustRightInd w:val="0"/>
        <w:spacing w:after="0" w:line="240" w:lineRule="auto"/>
        <w:rPr>
          <w:rFonts w:ascii="Calibri" w:eastAsia="Times New Roman" w:hAnsi="Times New Roman" w:cs="Calibri"/>
          <w:b/>
          <w:bCs/>
          <w:kern w:val="24"/>
          <w:sz w:val="24"/>
          <w:szCs w:val="24"/>
        </w:rPr>
      </w:pPr>
    </w:p>
    <w:p w:rsidR="002F1C0C" w:rsidRPr="002F1C0C" w:rsidRDefault="00D8234F" w:rsidP="00D8234F">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24. </w:t>
      </w:r>
      <w:r w:rsidR="002F1C0C" w:rsidRPr="002F1C0C">
        <w:rPr>
          <w:rFonts w:ascii="Calibri" w:eastAsia="Times New Roman" w:hAnsi="Times New Roman" w:cs="Calibri"/>
          <w:b/>
          <w:bCs/>
          <w:kern w:val="24"/>
          <w:sz w:val="24"/>
          <w:szCs w:val="24"/>
        </w:rPr>
        <w:t>Understanding Military Culture</w:t>
      </w:r>
    </w:p>
    <w:p w:rsidR="002F1C0C" w:rsidRPr="002F1C0C" w:rsidRDefault="00D8234F"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r>
        <w:rPr>
          <w:rFonts w:ascii="Calibri" w:eastAsia="Times New Roman" w:hAnsi="Times New Roman" w:cs="Calibri"/>
          <w:kern w:val="24"/>
          <w:sz w:val="24"/>
          <w:szCs w:val="24"/>
        </w:rPr>
        <w:tab/>
      </w:r>
      <w:r w:rsidR="002F1C0C" w:rsidRPr="002F1C0C">
        <w:rPr>
          <w:rFonts w:ascii="Calibri" w:eastAsia="Times New Roman" w:hAnsi="Times New Roman" w:cs="Calibri"/>
          <w:kern w:val="24"/>
          <w:sz w:val="24"/>
          <w:szCs w:val="24"/>
        </w:rPr>
        <w:t>The military</w:t>
      </w:r>
      <w:r w:rsidR="002F1C0C" w:rsidRPr="002F1C0C">
        <w:rPr>
          <w:rFonts w:ascii="Calibri" w:eastAsia="Times New Roman" w:hAnsi="Times New Roman" w:cs="Calibri"/>
          <w:kern w:val="24"/>
          <w:sz w:val="24"/>
          <w:szCs w:val="24"/>
        </w:rPr>
        <w:t>…</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Emphasizes </w:t>
      </w:r>
      <w:r w:rsidRPr="002F1C0C">
        <w:rPr>
          <w:rFonts w:ascii="Calibri" w:eastAsia="Times New Roman" w:hAnsi="Times New Roman" w:cs="Calibri"/>
          <w:b/>
          <w:bCs/>
          <w:kern w:val="24"/>
          <w:sz w:val="24"/>
          <w:szCs w:val="24"/>
        </w:rPr>
        <w:t xml:space="preserve">group cohesion &amp; esprit de corps </w:t>
      </w:r>
      <w:r w:rsidRPr="002F1C0C">
        <w:rPr>
          <w:rFonts w:ascii="Calibri" w:eastAsia="Times New Roman" w:hAnsi="Times New Roman" w:cs="Calibri"/>
          <w:kern w:val="24"/>
          <w:sz w:val="24"/>
          <w:szCs w:val="24"/>
        </w:rPr>
        <w:t xml:space="preserve">that connect service members </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 set of </w:t>
      </w:r>
      <w:r w:rsidRPr="002F1C0C">
        <w:rPr>
          <w:rFonts w:ascii="Calibri" w:eastAsia="Times New Roman" w:hAnsi="Times New Roman" w:cs="Calibri"/>
          <w:b/>
          <w:bCs/>
          <w:kern w:val="24"/>
          <w:sz w:val="24"/>
          <w:szCs w:val="24"/>
        </w:rPr>
        <w:t xml:space="preserve">ceremony and etiquette </w:t>
      </w:r>
      <w:r w:rsidRPr="002F1C0C">
        <w:rPr>
          <w:rFonts w:ascii="Calibri" w:eastAsia="Times New Roman" w:hAnsi="Times New Roman" w:cs="Calibri"/>
          <w:kern w:val="24"/>
          <w:sz w:val="24"/>
          <w:szCs w:val="24"/>
        </w:rPr>
        <w:t xml:space="preserve">that create shared rituals and common identities </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Maintains a </w:t>
      </w:r>
      <w:r w:rsidRPr="002F1C0C">
        <w:rPr>
          <w:rFonts w:ascii="Calibri" w:eastAsia="Times New Roman" w:hAnsi="Times New Roman" w:cs="Calibri"/>
          <w:b/>
          <w:bCs/>
          <w:kern w:val="24"/>
          <w:sz w:val="24"/>
          <w:szCs w:val="24"/>
        </w:rPr>
        <w:t xml:space="preserve">high standard of discipline </w:t>
      </w:r>
      <w:r w:rsidRPr="002F1C0C">
        <w:rPr>
          <w:rFonts w:ascii="Calibri" w:eastAsia="Times New Roman" w:hAnsi="Times New Roman" w:cs="Calibri"/>
          <w:kern w:val="24"/>
          <w:sz w:val="24"/>
          <w:szCs w:val="24"/>
        </w:rPr>
        <w:t>that helps organize and structure the armed forces</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b/>
          <w:bCs/>
          <w:kern w:val="24"/>
          <w:sz w:val="24"/>
          <w:szCs w:val="24"/>
        </w:rPr>
      </w:pPr>
      <w:r w:rsidRPr="002F1C0C">
        <w:rPr>
          <w:rFonts w:ascii="Calibri" w:eastAsia="Times New Roman" w:hAnsi="Times New Roman" w:cs="Calibri"/>
          <w:kern w:val="24"/>
          <w:sz w:val="24"/>
          <w:szCs w:val="24"/>
        </w:rPr>
        <w:t xml:space="preserve">Emphasizes </w:t>
      </w:r>
      <w:r w:rsidRPr="002F1C0C">
        <w:rPr>
          <w:rFonts w:ascii="Calibri" w:eastAsia="Times New Roman" w:hAnsi="Times New Roman" w:cs="Calibri"/>
          <w:b/>
          <w:bCs/>
          <w:kern w:val="24"/>
          <w:sz w:val="24"/>
          <w:szCs w:val="24"/>
        </w:rPr>
        <w:t>punctuality</w:t>
      </w: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-If you show up early, you</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re on time. If you show up on time, you</w:t>
      </w:r>
      <w:r w:rsidRPr="002F1C0C">
        <w:rPr>
          <w:rFonts w:ascii="Calibri" w:eastAsia="Times New Roman" w:hAnsi="Times New Roman" w:cs="Calibri"/>
          <w:kern w:val="24"/>
          <w:sz w:val="24"/>
          <w:szCs w:val="24"/>
        </w:rPr>
        <w:t>’</w:t>
      </w:r>
      <w:r w:rsidR="00D8234F">
        <w:rPr>
          <w:rFonts w:ascii="Calibri" w:eastAsia="Times New Roman" w:hAnsi="Times New Roman" w:cs="Calibri"/>
          <w:kern w:val="24"/>
          <w:sz w:val="24"/>
          <w:szCs w:val="24"/>
        </w:rPr>
        <w:t xml:space="preserve">re late. </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A</w:t>
      </w:r>
      <w:r w:rsidRPr="002F1C0C">
        <w:rPr>
          <w:rFonts w:ascii="Calibri" w:eastAsia="Times New Roman" w:hAnsi="Times New Roman" w:cs="Calibri"/>
          <w:b/>
          <w:bCs/>
          <w:kern w:val="24"/>
          <w:sz w:val="24"/>
          <w:szCs w:val="24"/>
        </w:rPr>
        <w:t xml:space="preserve"> professional ethos </w:t>
      </w:r>
      <w:r w:rsidRPr="002F1C0C">
        <w:rPr>
          <w:rFonts w:ascii="Calibri" w:eastAsia="Times New Roman" w:hAnsi="Times New Roman" w:cs="Calibri"/>
          <w:kern w:val="24"/>
          <w:sz w:val="24"/>
          <w:szCs w:val="24"/>
        </w:rPr>
        <w:t>of loyalty and selfless-service that maintains order during battle -Mission first!</w:t>
      </w:r>
    </w:p>
    <w:p w:rsidR="00D8234F" w:rsidRDefault="00D8234F" w:rsidP="00D8234F">
      <w:pPr>
        <w:autoSpaceDE w:val="0"/>
        <w:autoSpaceDN w:val="0"/>
        <w:adjustRightInd w:val="0"/>
        <w:spacing w:after="0" w:line="240" w:lineRule="auto"/>
        <w:rPr>
          <w:rFonts w:ascii="Calibri" w:eastAsia="Times New Roman" w:hAnsi="Times New Roman" w:cs="Calibri"/>
          <w:b/>
          <w:bCs/>
          <w:kern w:val="24"/>
          <w:sz w:val="24"/>
          <w:szCs w:val="24"/>
        </w:rPr>
      </w:pPr>
    </w:p>
    <w:p w:rsidR="002F1C0C" w:rsidRPr="002F1C0C" w:rsidRDefault="00D8234F" w:rsidP="00D8234F">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25. Common Military Stressors </w:t>
      </w:r>
      <w:r w:rsidR="002F1C0C" w:rsidRPr="002F1C0C">
        <w:rPr>
          <w:rFonts w:ascii="Calibri" w:eastAsia="Times New Roman" w:hAnsi="Times New Roman" w:cs="Calibri"/>
          <w:b/>
          <w:bCs/>
          <w:kern w:val="24"/>
          <w:sz w:val="24"/>
          <w:szCs w:val="24"/>
        </w:rPr>
        <w:t>&amp; Experiences</w:t>
      </w:r>
    </w:p>
    <w:p w:rsidR="002F1C0C" w:rsidRPr="002F1C0C" w:rsidRDefault="002F1C0C" w:rsidP="00B1669F">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Acculturation into the Armed Forces </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Basic Training/Boot Camp is stressful</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Separation from family/loved ones</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2F1C0C" w:rsidP="00B1669F">
      <w:pPr>
        <w:autoSpaceDE w:val="0"/>
        <w:autoSpaceDN w:val="0"/>
        <w:adjustRightInd w:val="0"/>
        <w:spacing w:after="0" w:line="240" w:lineRule="auto"/>
        <w:ind w:left="540" w:hanging="18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Exposure to combat or life threatening situations</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Injury (physical/psychological)</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Loss of a close friend or team member</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Inner conflict / Self-doubt</w:t>
      </w: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2F1C0C" w:rsidP="00B1669F">
      <w:pPr>
        <w:autoSpaceDE w:val="0"/>
        <w:autoSpaceDN w:val="0"/>
        <w:adjustRightInd w:val="0"/>
        <w:spacing w:after="0" w:line="240" w:lineRule="auto"/>
        <w:ind w:firstLine="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Wear and tear </w:t>
      </w:r>
    </w:p>
    <w:p w:rsidR="002F1C0C" w:rsidRPr="002F1C0C" w:rsidRDefault="002F1C0C" w:rsidP="00D8234F">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Operational stress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lack of sleep/rest</w:t>
      </w:r>
    </w:p>
    <w:p w:rsidR="002F1C0C" w:rsidRPr="002F1C0C" w:rsidRDefault="002F1C0C" w:rsidP="00D8234F">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High expectations at all times</w:t>
      </w:r>
    </w:p>
    <w:p w:rsidR="002F1C0C" w:rsidRPr="002F1C0C" w:rsidRDefault="002F1C0C" w:rsidP="00D8234F">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Physically and mentally worn down</w:t>
      </w:r>
    </w:p>
    <w:p w:rsidR="002F1C0C" w:rsidRPr="002F1C0C" w:rsidRDefault="00D8234F" w:rsidP="00D8234F">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26. </w:t>
      </w:r>
      <w:r w:rsidR="002F1C0C" w:rsidRPr="002F1C0C">
        <w:rPr>
          <w:rFonts w:ascii="Calibri" w:eastAsia="Times New Roman" w:hAnsi="Times New Roman" w:cs="Calibri"/>
          <w:b/>
          <w:bCs/>
          <w:kern w:val="24"/>
          <w:sz w:val="24"/>
          <w:szCs w:val="24"/>
        </w:rPr>
        <w:t>OEF/OIF/OND Deployment</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Over </w:t>
      </w:r>
      <w:r w:rsidRPr="002F1C0C">
        <w:rPr>
          <w:rFonts w:ascii="Calibri" w:eastAsia="Times New Roman" w:hAnsi="Times New Roman" w:cs="Calibri"/>
          <w:b/>
          <w:bCs/>
          <w:kern w:val="24"/>
          <w:sz w:val="24"/>
          <w:szCs w:val="24"/>
        </w:rPr>
        <w:t>2.8</w:t>
      </w:r>
      <w:r w:rsidRPr="002F1C0C">
        <w:rPr>
          <w:rFonts w:ascii="Calibri" w:eastAsia="Times New Roman" w:hAnsi="Times New Roman" w:cs="Calibri"/>
          <w:kern w:val="24"/>
          <w:sz w:val="24"/>
          <w:szCs w:val="24"/>
        </w:rPr>
        <w:t xml:space="preserve"> million deployed in Operation Enduring Freedom, Operation Iraqi Freedom, &amp; Operation New Dawn (OEF/OIF/OND) </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Deployments are longer than any other conflict (Sometimes Up to 18 Months)</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 </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Unparalleled multiple deployments</w:t>
      </w: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1/3 Have Had at Least Two Tours in Combat Zones</w:t>
      </w: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70,000 Have Been Deployed Three Times </w:t>
      </w: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20,000 Have Been Deployed at Least Five Times</w:t>
      </w:r>
    </w:p>
    <w:p w:rsidR="002F1C0C" w:rsidRPr="002F1C0C" w:rsidRDefault="002F1C0C" w:rsidP="00D8234F">
      <w:pPr>
        <w:autoSpaceDE w:val="0"/>
        <w:autoSpaceDN w:val="0"/>
        <w:adjustRightInd w:val="0"/>
        <w:spacing w:after="0" w:line="240" w:lineRule="auto"/>
        <w:ind w:hanging="540"/>
        <w:rPr>
          <w:rFonts w:ascii="Calibri" w:eastAsia="Times New Roman" w:hAnsi="Times New Roman" w:cs="Calibri"/>
          <w:kern w:val="24"/>
          <w:sz w:val="24"/>
          <w:szCs w:val="24"/>
        </w:rPr>
      </w:pPr>
    </w:p>
    <w:p w:rsidR="002F1C0C" w:rsidRPr="002F1C0C" w:rsidRDefault="00D8234F" w:rsidP="00B1669F">
      <w:pPr>
        <w:autoSpaceDE w:val="0"/>
        <w:autoSpaceDN w:val="0"/>
        <w:adjustRightInd w:val="0"/>
        <w:spacing w:after="0" w:line="240" w:lineRule="auto"/>
        <w:ind w:left="540" w:hanging="540"/>
        <w:rPr>
          <w:rFonts w:ascii="Calibri" w:eastAsia="Times New Roman" w:hAnsi="Times New Roman" w:cs="Calibri"/>
          <w:kern w:val="24"/>
          <w:sz w:val="24"/>
          <w:szCs w:val="24"/>
        </w:rPr>
      </w:pPr>
      <w:r>
        <w:rPr>
          <w:rFonts w:ascii="Calibri" w:eastAsia="Times New Roman" w:hAnsi="Times New Roman" w:cs="Calibri"/>
          <w:b/>
          <w:bCs/>
          <w:kern w:val="24"/>
          <w:sz w:val="24"/>
          <w:szCs w:val="24"/>
        </w:rPr>
        <w:lastRenderedPageBreak/>
        <w:t xml:space="preserve">27. </w:t>
      </w:r>
      <w:r w:rsidR="002F1C0C" w:rsidRPr="002F1C0C">
        <w:rPr>
          <w:rFonts w:ascii="Calibri" w:eastAsia="Times New Roman" w:hAnsi="Times New Roman" w:cs="Calibri"/>
          <w:b/>
          <w:bCs/>
          <w:kern w:val="24"/>
          <w:sz w:val="24"/>
          <w:szCs w:val="24"/>
        </w:rPr>
        <w:t xml:space="preserve">OEF/OIF/OND: Medical Conditions </w:t>
      </w:r>
      <w:r w:rsidR="002F1C0C" w:rsidRPr="002F1C0C">
        <w:rPr>
          <w:rFonts w:ascii="Calibri" w:eastAsia="Times New Roman" w:hAnsi="Times New Roman" w:cs="Calibri"/>
          <w:b/>
          <w:bCs/>
          <w:kern w:val="24"/>
          <w:sz w:val="24"/>
          <w:szCs w:val="24"/>
        </w:rPr>
        <w:br/>
      </w:r>
      <w:r w:rsidR="002F1C0C" w:rsidRPr="002F1C0C">
        <w:rPr>
          <w:rFonts w:ascii="Georgia" w:eastAsia="Times New Roman" w:hAnsi="Times New Roman" w:cs="Georgia"/>
          <w:kern w:val="24"/>
          <w:sz w:val="24"/>
          <w:szCs w:val="24"/>
        </w:rPr>
        <w:t xml:space="preserve">Seriously Medically Injured </w:t>
      </w:r>
      <w:r w:rsidR="002F1C0C" w:rsidRPr="002F1C0C">
        <w:rPr>
          <w:rFonts w:ascii="Georgia" w:eastAsia="Times New Roman" w:hAnsi="Times New Roman" w:cs="Georgia"/>
          <w:kern w:val="24"/>
          <w:sz w:val="24"/>
          <w:szCs w:val="24"/>
        </w:rPr>
        <w:t>–</w:t>
      </w:r>
      <w:r w:rsidR="002F1C0C" w:rsidRPr="002F1C0C">
        <w:rPr>
          <w:rFonts w:ascii="Georgia" w:eastAsia="Times New Roman" w:hAnsi="Times New Roman" w:cs="Georgia"/>
          <w:kern w:val="24"/>
          <w:sz w:val="24"/>
          <w:szCs w:val="24"/>
        </w:rPr>
        <w:t xml:space="preserve"> over 40,000</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 xml:space="preserve">Amputations, Burns, Paralysis </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Better Safety Equipment = Increased Survival</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Chronic Pain</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&gt;33% Back</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&gt;38% Limb/Joint</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&gt;75.3% TBI Related Migraine</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Traumatic Brain Injury (TBI)</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Estimated 320</w:t>
      </w:r>
      <w:proofErr w:type="gramStart"/>
      <w:r w:rsidRPr="002F1C0C">
        <w:rPr>
          <w:rFonts w:ascii="Georgia" w:eastAsia="Times New Roman" w:hAnsi="Times New Roman" w:cs="Georgia"/>
          <w:kern w:val="24"/>
          <w:sz w:val="24"/>
          <w:szCs w:val="24"/>
        </w:rPr>
        <w:t>,00</w:t>
      </w:r>
      <w:proofErr w:type="gramEnd"/>
      <w:r w:rsidRPr="002F1C0C">
        <w:rPr>
          <w:rFonts w:ascii="Georgia" w:eastAsia="Times New Roman" w:hAnsi="Times New Roman" w:cs="Georgia"/>
          <w:kern w:val="24"/>
          <w:sz w:val="24"/>
          <w:szCs w:val="24"/>
        </w:rPr>
        <w:t xml:space="preserve"> Service Members</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 xml:space="preserve">30% of deployed service members </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 xml:space="preserve">80+% are diagnosed with </w:t>
      </w:r>
      <w:proofErr w:type="spellStart"/>
      <w:r w:rsidRPr="002F1C0C">
        <w:rPr>
          <w:rFonts w:ascii="Georgia" w:eastAsia="Times New Roman" w:hAnsi="Times New Roman" w:cs="Georgia"/>
          <w:kern w:val="24"/>
          <w:sz w:val="24"/>
          <w:szCs w:val="24"/>
        </w:rPr>
        <w:t>mTBI</w:t>
      </w:r>
      <w:proofErr w:type="spellEnd"/>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Sleep Disturbance</w:t>
      </w:r>
    </w:p>
    <w:p w:rsidR="002F1C0C" w:rsidRPr="002F1C0C" w:rsidRDefault="002F1C0C" w:rsidP="00D8234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 xml:space="preserve">Nightmares, Insomnia, Sleep Apnea, Restless Leg Syndrome &amp; Sleep Cycle </w:t>
      </w:r>
      <w:proofErr w:type="spellStart"/>
      <w:r w:rsidRPr="002F1C0C">
        <w:rPr>
          <w:rFonts w:ascii="Georgia" w:eastAsia="Times New Roman" w:hAnsi="Times New Roman" w:cs="Georgia"/>
          <w:kern w:val="24"/>
          <w:sz w:val="24"/>
          <w:szCs w:val="24"/>
        </w:rPr>
        <w:t>distrubance</w:t>
      </w:r>
      <w:proofErr w:type="spellEnd"/>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b/>
          <w:bCs/>
          <w:kern w:val="24"/>
          <w:sz w:val="24"/>
          <w:szCs w:val="24"/>
        </w:rPr>
      </w:pPr>
    </w:p>
    <w:p w:rsidR="002F1C0C" w:rsidRPr="002F1C0C" w:rsidRDefault="00B1669F" w:rsidP="00B1669F">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b/>
          <w:bCs/>
          <w:kern w:val="24"/>
          <w:sz w:val="24"/>
          <w:szCs w:val="24"/>
        </w:rPr>
        <w:t xml:space="preserve">28. </w:t>
      </w:r>
      <w:r w:rsidR="002F1C0C" w:rsidRPr="002F1C0C">
        <w:rPr>
          <w:rFonts w:ascii="Calibri" w:eastAsia="Times New Roman" w:hAnsi="Times New Roman" w:cs="Calibri"/>
          <w:b/>
          <w:bCs/>
          <w:kern w:val="24"/>
          <w:sz w:val="24"/>
          <w:szCs w:val="24"/>
        </w:rPr>
        <w:t>Consequences of TBI</w:t>
      </w:r>
    </w:p>
    <w:p w:rsidR="002F1C0C" w:rsidRPr="002F1C0C" w:rsidRDefault="002F1C0C" w:rsidP="00B1669F">
      <w:pPr>
        <w:autoSpaceDE w:val="0"/>
        <w:autoSpaceDN w:val="0"/>
        <w:adjustRightInd w:val="0"/>
        <w:spacing w:after="0" w:line="240" w:lineRule="auto"/>
        <w:ind w:left="720" w:hanging="18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TBI can cause a number of difficulties </w:t>
      </w:r>
    </w:p>
    <w:p w:rsidR="002F1C0C" w:rsidRPr="002F1C0C" w:rsidRDefault="002F1C0C" w:rsidP="00B1669F">
      <w:pPr>
        <w:autoSpaceDE w:val="0"/>
        <w:autoSpaceDN w:val="0"/>
        <w:adjustRightInd w:val="0"/>
        <w:spacing w:after="0" w:line="240" w:lineRule="auto"/>
        <w:ind w:left="720" w:hanging="180"/>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physical</w:t>
      </w:r>
      <w:proofErr w:type="gramEnd"/>
      <w:r w:rsidRPr="002F1C0C">
        <w:rPr>
          <w:rFonts w:ascii="Calibri" w:eastAsia="Times New Roman" w:hAnsi="Times New Roman" w:cs="Calibri"/>
          <w:kern w:val="24"/>
          <w:sz w:val="24"/>
          <w:szCs w:val="24"/>
        </w:rPr>
        <w:t xml:space="preserve"> changes, headaches, dizziness/problems walking, fatigue</w:t>
      </w:r>
    </w:p>
    <w:p w:rsidR="002F1C0C" w:rsidRPr="002F1C0C" w:rsidRDefault="002F1C0C" w:rsidP="00B1669F">
      <w:pPr>
        <w:autoSpaceDE w:val="0"/>
        <w:autoSpaceDN w:val="0"/>
        <w:adjustRightInd w:val="0"/>
        <w:spacing w:after="0" w:line="240" w:lineRule="auto"/>
        <w:ind w:left="720" w:hanging="18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 </w:t>
      </w:r>
      <w:proofErr w:type="gramStart"/>
      <w:r w:rsidRPr="002F1C0C">
        <w:rPr>
          <w:rFonts w:ascii="Calibri" w:eastAsia="Times New Roman" w:hAnsi="Times New Roman" w:cs="Calibri"/>
          <w:kern w:val="24"/>
          <w:sz w:val="24"/>
          <w:szCs w:val="24"/>
        </w:rPr>
        <w:t>changes</w:t>
      </w:r>
      <w:proofErr w:type="gramEnd"/>
      <w:r w:rsidRPr="002F1C0C">
        <w:rPr>
          <w:rFonts w:ascii="Calibri" w:eastAsia="Times New Roman" w:hAnsi="Times New Roman" w:cs="Calibri"/>
          <w:kern w:val="24"/>
          <w:sz w:val="24"/>
          <w:szCs w:val="24"/>
        </w:rPr>
        <w:t xml:space="preserve"> in the person</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s behavior</w:t>
      </w:r>
    </w:p>
    <w:p w:rsidR="002F1C0C" w:rsidRPr="002F1C0C" w:rsidRDefault="002F1C0C" w:rsidP="00B1669F">
      <w:pPr>
        <w:autoSpaceDE w:val="0"/>
        <w:autoSpaceDN w:val="0"/>
        <w:adjustRightInd w:val="0"/>
        <w:spacing w:after="0" w:line="240" w:lineRule="auto"/>
        <w:ind w:left="720" w:hanging="180"/>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problems</w:t>
      </w:r>
      <w:proofErr w:type="gramEnd"/>
      <w:r w:rsidRPr="002F1C0C">
        <w:rPr>
          <w:rFonts w:ascii="Calibri" w:eastAsia="Times New Roman" w:hAnsi="Times New Roman" w:cs="Calibri"/>
          <w:kern w:val="24"/>
          <w:sz w:val="24"/>
          <w:szCs w:val="24"/>
        </w:rPr>
        <w:t xml:space="preserve"> with their thinking skills </w:t>
      </w:r>
    </w:p>
    <w:p w:rsidR="002F1C0C" w:rsidRPr="002F1C0C" w:rsidRDefault="002F1C0C" w:rsidP="00B1669F">
      <w:pPr>
        <w:autoSpaceDE w:val="0"/>
        <w:autoSpaceDN w:val="0"/>
        <w:adjustRightInd w:val="0"/>
        <w:spacing w:after="0" w:line="240" w:lineRule="auto"/>
        <w:ind w:left="720" w:hanging="18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Irritability</w:t>
      </w:r>
    </w:p>
    <w:p w:rsidR="002F1C0C" w:rsidRPr="002F1C0C" w:rsidRDefault="002F1C0C" w:rsidP="00B1669F">
      <w:pPr>
        <w:autoSpaceDE w:val="0"/>
        <w:autoSpaceDN w:val="0"/>
        <w:adjustRightInd w:val="0"/>
        <w:spacing w:after="0" w:line="240" w:lineRule="auto"/>
        <w:ind w:left="720" w:hanging="180"/>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memory</w:t>
      </w:r>
      <w:proofErr w:type="gramEnd"/>
      <w:r w:rsidRPr="002F1C0C">
        <w:rPr>
          <w:rFonts w:ascii="Calibri" w:eastAsia="Times New Roman" w:hAnsi="Times New Roman" w:cs="Calibri"/>
          <w:kern w:val="24"/>
          <w:sz w:val="24"/>
          <w:szCs w:val="24"/>
        </w:rPr>
        <w:t xml:space="preserve"> problems </w:t>
      </w:r>
    </w:p>
    <w:p w:rsidR="002F1C0C" w:rsidRPr="002F1C0C" w:rsidRDefault="002F1C0C" w:rsidP="00B1669F">
      <w:pPr>
        <w:autoSpaceDE w:val="0"/>
        <w:autoSpaceDN w:val="0"/>
        <w:adjustRightInd w:val="0"/>
        <w:spacing w:after="0" w:line="240" w:lineRule="auto"/>
        <w:ind w:left="720" w:hanging="180"/>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problems</w:t>
      </w:r>
      <w:proofErr w:type="gramEnd"/>
      <w:r w:rsidRPr="002F1C0C">
        <w:rPr>
          <w:rFonts w:ascii="Calibri" w:eastAsia="Times New Roman" w:hAnsi="Times New Roman" w:cs="Calibri"/>
          <w:kern w:val="24"/>
          <w:sz w:val="24"/>
          <w:szCs w:val="24"/>
        </w:rPr>
        <w:t xml:space="preserve"> paying attention</w:t>
      </w: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These changes are often related to how severe the brain injury was at the time of injury.</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B1669F">
      <w:pPr>
        <w:autoSpaceDE w:val="0"/>
        <w:autoSpaceDN w:val="0"/>
        <w:adjustRightInd w:val="0"/>
        <w:spacing w:after="0" w:line="240" w:lineRule="auto"/>
        <w:ind w:left="540"/>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Carlson, et al., 2011.</w:t>
      </w:r>
      <w:proofErr w:type="gramEnd"/>
      <w:r w:rsidRPr="002F1C0C">
        <w:rPr>
          <w:rFonts w:ascii="Calibri" w:eastAsia="Times New Roman" w:hAnsi="Times New Roman" w:cs="Calibri"/>
          <w:kern w:val="24"/>
          <w:sz w:val="24"/>
          <w:szCs w:val="24"/>
        </w:rPr>
        <w:t xml:space="preserve"> </w:t>
      </w:r>
      <w:proofErr w:type="gramStart"/>
      <w:r w:rsidRPr="002F1C0C">
        <w:rPr>
          <w:rFonts w:ascii="Calibri" w:eastAsia="Times New Roman" w:hAnsi="Times New Roman" w:cs="Calibri"/>
          <w:kern w:val="24"/>
          <w:sz w:val="24"/>
          <w:szCs w:val="24"/>
        </w:rPr>
        <w:t>Journal of Head Trauma Rehabilitation.</w:t>
      </w:r>
      <w:proofErr w:type="gramEnd"/>
      <w:r w:rsidRPr="002F1C0C">
        <w:rPr>
          <w:rFonts w:ascii="Calibri" w:eastAsia="Times New Roman" w:hAnsi="Times New Roman" w:cs="Calibri"/>
          <w:kern w:val="24"/>
          <w:sz w:val="24"/>
          <w:szCs w:val="24"/>
        </w:rPr>
        <w:t xml:space="preserve"> </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B1669F" w:rsidP="00B1669F">
      <w:pPr>
        <w:autoSpaceDE w:val="0"/>
        <w:autoSpaceDN w:val="0"/>
        <w:adjustRightInd w:val="0"/>
        <w:spacing w:after="0" w:line="240" w:lineRule="auto"/>
        <w:ind w:left="540" w:hanging="63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29. </w:t>
      </w:r>
      <w:r w:rsidR="002F1C0C" w:rsidRPr="002F1C0C">
        <w:rPr>
          <w:rFonts w:ascii="Calibri" w:eastAsia="Times New Roman" w:hAnsi="Times New Roman" w:cs="Calibri"/>
          <w:b/>
          <w:bCs/>
          <w:kern w:val="24"/>
          <w:sz w:val="24"/>
          <w:szCs w:val="24"/>
        </w:rPr>
        <w:t>OEF/OIF/OND: Psychological Concerns</w:t>
      </w:r>
    </w:p>
    <w:p w:rsidR="002F1C0C" w:rsidRPr="002F1C0C" w:rsidRDefault="002F1C0C" w:rsidP="00B1669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Cognitive (Memory &amp; Attention)</w:t>
      </w:r>
    </w:p>
    <w:p w:rsidR="002F1C0C" w:rsidRPr="002F1C0C" w:rsidRDefault="002F1C0C" w:rsidP="00B1669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Anger</w:t>
      </w:r>
    </w:p>
    <w:p w:rsidR="002F1C0C" w:rsidRPr="002F1C0C" w:rsidRDefault="002F1C0C" w:rsidP="00B1669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Relationship Problems</w:t>
      </w:r>
    </w:p>
    <w:p w:rsidR="002F1C0C" w:rsidRPr="002F1C0C" w:rsidRDefault="002F1C0C" w:rsidP="00B1669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Depression and suicidal ideation </w:t>
      </w:r>
    </w:p>
    <w:p w:rsidR="002F1C0C" w:rsidRPr="002F1C0C" w:rsidRDefault="002F1C0C" w:rsidP="00B1669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Anxiety</w:t>
      </w:r>
    </w:p>
    <w:p w:rsidR="002F1C0C" w:rsidRPr="002F1C0C" w:rsidRDefault="002F1C0C" w:rsidP="00B1669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Substance Abuse/Dependence</w:t>
      </w:r>
    </w:p>
    <w:p w:rsidR="002F1C0C" w:rsidRPr="002F1C0C" w:rsidRDefault="002F1C0C" w:rsidP="00B1669F">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10-15% across all substances</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Seal, et al. (2011).</w:t>
      </w:r>
      <w:proofErr w:type="gramEnd"/>
      <w:r w:rsidRPr="002F1C0C">
        <w:rPr>
          <w:rFonts w:ascii="Calibri" w:eastAsia="Times New Roman" w:hAnsi="Times New Roman" w:cs="Calibri"/>
          <w:kern w:val="24"/>
          <w:sz w:val="24"/>
          <w:szCs w:val="24"/>
        </w:rPr>
        <w:t xml:space="preserve"> </w:t>
      </w:r>
      <w:proofErr w:type="gramStart"/>
      <w:r w:rsidRPr="002F1C0C">
        <w:rPr>
          <w:rFonts w:ascii="Calibri" w:eastAsia="Times New Roman" w:hAnsi="Times New Roman" w:cs="Calibri"/>
          <w:i/>
          <w:iCs/>
          <w:kern w:val="24"/>
          <w:sz w:val="24"/>
          <w:szCs w:val="24"/>
        </w:rPr>
        <w:t>Drug and Alcohol Dependence</w:t>
      </w:r>
      <w:r w:rsidRPr="002F1C0C">
        <w:rPr>
          <w:rFonts w:ascii="Calibri" w:eastAsia="Times New Roman" w:hAnsi="Times New Roman" w:cs="Calibri"/>
          <w:kern w:val="24"/>
          <w:sz w:val="24"/>
          <w:szCs w:val="24"/>
        </w:rPr>
        <w:t>.</w:t>
      </w:r>
      <w:proofErr w:type="gramEnd"/>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PTSD </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Carlson, et al., 2011.</w:t>
      </w:r>
      <w:proofErr w:type="gramEnd"/>
      <w:r w:rsidRPr="002F1C0C">
        <w:rPr>
          <w:rFonts w:ascii="Calibri" w:eastAsia="Times New Roman" w:hAnsi="Times New Roman" w:cs="Calibri"/>
          <w:kern w:val="24"/>
          <w:sz w:val="24"/>
          <w:szCs w:val="24"/>
        </w:rPr>
        <w:t xml:space="preserve"> </w:t>
      </w:r>
      <w:proofErr w:type="gramStart"/>
      <w:r w:rsidRPr="002F1C0C">
        <w:rPr>
          <w:rFonts w:ascii="Calibri" w:eastAsia="Times New Roman" w:hAnsi="Times New Roman" w:cs="Calibri"/>
          <w:kern w:val="24"/>
          <w:sz w:val="24"/>
          <w:szCs w:val="24"/>
        </w:rPr>
        <w:t>Journal of Head Trauma Rehabilitation.</w:t>
      </w:r>
      <w:proofErr w:type="gramEnd"/>
      <w:r w:rsidRPr="002F1C0C">
        <w:rPr>
          <w:rFonts w:ascii="Calibri" w:eastAsia="Times New Roman" w:hAnsi="Times New Roman" w:cs="Calibri"/>
          <w:kern w:val="24"/>
          <w:sz w:val="24"/>
          <w:szCs w:val="24"/>
        </w:rPr>
        <w:t xml:space="preserve"> </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B1669F" w:rsidP="00B1669F">
      <w:pPr>
        <w:autoSpaceDE w:val="0"/>
        <w:autoSpaceDN w:val="0"/>
        <w:adjustRightInd w:val="0"/>
        <w:spacing w:after="0" w:line="240" w:lineRule="auto"/>
        <w:ind w:left="540" w:hanging="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30. </w:t>
      </w:r>
      <w:r w:rsidR="002F1C0C" w:rsidRPr="002F1C0C">
        <w:rPr>
          <w:rFonts w:ascii="Calibri" w:eastAsia="Times New Roman" w:hAnsi="Times New Roman" w:cs="Calibri"/>
          <w:b/>
          <w:bCs/>
          <w:kern w:val="24"/>
          <w:sz w:val="24"/>
          <w:szCs w:val="24"/>
        </w:rPr>
        <w:t xml:space="preserve">PTSD: Prevalence </w:t>
      </w:r>
      <w:proofErr w:type="gramStart"/>
      <w:r w:rsidR="002F1C0C" w:rsidRPr="002F1C0C">
        <w:rPr>
          <w:rFonts w:ascii="Calibri" w:eastAsia="Times New Roman" w:hAnsi="Times New Roman" w:cs="Calibri"/>
          <w:b/>
          <w:bCs/>
          <w:kern w:val="24"/>
          <w:sz w:val="24"/>
          <w:szCs w:val="24"/>
        </w:rPr>
        <w:t>Among</w:t>
      </w:r>
      <w:proofErr w:type="gramEnd"/>
      <w:r w:rsidR="002F1C0C" w:rsidRPr="002F1C0C">
        <w:rPr>
          <w:rFonts w:ascii="Calibri" w:eastAsia="Times New Roman" w:hAnsi="Times New Roman" w:cs="Calibri"/>
          <w:b/>
          <w:bCs/>
          <w:kern w:val="24"/>
          <w:sz w:val="24"/>
          <w:szCs w:val="24"/>
        </w:rPr>
        <w:t xml:space="preserve"> Returning Service Members</w:t>
      </w:r>
    </w:p>
    <w:p w:rsidR="002F1C0C" w:rsidRPr="002F1C0C" w:rsidRDefault="002F1C0C" w:rsidP="00B1669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18.5% returning soldier meet criteria for PTSD or depression (Rand Corporation, 2008)</w:t>
      </w:r>
    </w:p>
    <w:p w:rsidR="002F1C0C" w:rsidRPr="002F1C0C" w:rsidRDefault="002F1C0C" w:rsidP="00B1669F">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PTSD</w:t>
      </w:r>
    </w:p>
    <w:p w:rsidR="002F1C0C" w:rsidRPr="002F1C0C" w:rsidRDefault="002F1C0C" w:rsidP="00B1669F">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lastRenderedPageBreak/>
        <w:t xml:space="preserve">General Population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3-4%</w:t>
      </w:r>
    </w:p>
    <w:p w:rsidR="002F1C0C" w:rsidRPr="002F1C0C" w:rsidRDefault="002F1C0C" w:rsidP="00B1669F">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Vietnam War</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estimated 15%, 30% </w:t>
      </w:r>
    </w:p>
    <w:p w:rsidR="002F1C0C" w:rsidRPr="002F1C0C" w:rsidRDefault="002F1C0C" w:rsidP="00B1669F">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Desert Storm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2-10%</w:t>
      </w:r>
    </w:p>
    <w:p w:rsidR="002F1C0C" w:rsidRPr="002F1C0C" w:rsidRDefault="002F1C0C" w:rsidP="00B1669F">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Afghanistan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11%</w:t>
      </w:r>
    </w:p>
    <w:p w:rsidR="002F1C0C" w:rsidRPr="002F1C0C" w:rsidRDefault="002F1C0C" w:rsidP="00000975">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Iraq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17%</w:t>
      </w: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proofErr w:type="spellStart"/>
      <w:proofErr w:type="gramStart"/>
      <w:r w:rsidRPr="002F1C0C">
        <w:rPr>
          <w:rFonts w:ascii="Calibri" w:eastAsia="Times New Roman" w:hAnsi="Times New Roman" w:cs="Calibri"/>
          <w:kern w:val="24"/>
          <w:sz w:val="24"/>
          <w:szCs w:val="24"/>
        </w:rPr>
        <w:t>Hoge</w:t>
      </w:r>
      <w:proofErr w:type="spellEnd"/>
      <w:r w:rsidRPr="002F1C0C">
        <w:rPr>
          <w:rFonts w:ascii="Calibri" w:eastAsia="Times New Roman" w:hAnsi="Times New Roman" w:cs="Calibri"/>
          <w:kern w:val="24"/>
          <w:sz w:val="24"/>
          <w:szCs w:val="24"/>
        </w:rPr>
        <w:t>, et al.</w:t>
      </w:r>
      <w:proofErr w:type="gramEnd"/>
      <w:r w:rsidRPr="002F1C0C">
        <w:rPr>
          <w:rFonts w:ascii="Calibri" w:eastAsia="Times New Roman" w:hAnsi="Times New Roman" w:cs="Calibri"/>
          <w:kern w:val="24"/>
          <w:sz w:val="24"/>
          <w:szCs w:val="24"/>
        </w:rPr>
        <w:t xml:space="preserve">  </w:t>
      </w:r>
      <w:proofErr w:type="gramStart"/>
      <w:r w:rsidRPr="002F1C0C">
        <w:rPr>
          <w:rFonts w:ascii="Calibri" w:eastAsia="Times New Roman" w:hAnsi="Times New Roman" w:cs="Calibri"/>
          <w:kern w:val="24"/>
          <w:sz w:val="24"/>
          <w:szCs w:val="24"/>
        </w:rPr>
        <w:t>NEJM.</w:t>
      </w:r>
      <w:proofErr w:type="gramEnd"/>
      <w:r w:rsidRPr="002F1C0C">
        <w:rPr>
          <w:rFonts w:ascii="Calibri" w:eastAsia="Times New Roman" w:hAnsi="Times New Roman" w:cs="Calibri"/>
          <w:kern w:val="24"/>
          <w:sz w:val="24"/>
          <w:szCs w:val="24"/>
        </w:rPr>
        <w:t xml:space="preserve">  351:13-22.</w:t>
      </w:r>
    </w:p>
    <w:p w:rsidR="002F1C0C" w:rsidRPr="002F1C0C" w:rsidRDefault="002F1C0C" w:rsidP="00D8234F">
      <w:pPr>
        <w:autoSpaceDE w:val="0"/>
        <w:autoSpaceDN w:val="0"/>
        <w:adjustRightInd w:val="0"/>
        <w:spacing w:after="0" w:line="240" w:lineRule="auto"/>
        <w:ind w:left="1170" w:hanging="45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B1669F" w:rsidP="00B1669F">
      <w:pPr>
        <w:autoSpaceDE w:val="0"/>
        <w:autoSpaceDN w:val="0"/>
        <w:adjustRightInd w:val="0"/>
        <w:spacing w:after="0" w:line="240" w:lineRule="auto"/>
        <w:ind w:left="540" w:hanging="540"/>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31. </w:t>
      </w:r>
      <w:r w:rsidR="002F1C0C" w:rsidRPr="002F1C0C">
        <w:rPr>
          <w:rFonts w:ascii="Calibri" w:eastAsia="Times New Roman" w:hAnsi="Times New Roman" w:cs="Calibri"/>
          <w:b/>
          <w:bCs/>
          <w:kern w:val="24"/>
          <w:sz w:val="24"/>
          <w:szCs w:val="24"/>
        </w:rPr>
        <w:t>PTSD: Classroom Impact</w:t>
      </w:r>
    </w:p>
    <w:p w:rsidR="002F1C0C" w:rsidRPr="002F1C0C" w:rsidRDefault="002F1C0C" w:rsidP="00B90690">
      <w:pPr>
        <w:autoSpaceDE w:val="0"/>
        <w:autoSpaceDN w:val="0"/>
        <w:adjustRightInd w:val="0"/>
        <w:spacing w:after="0" w:line="240" w:lineRule="auto"/>
        <w:ind w:left="97" w:firstLine="353"/>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Intrusive thoughts &amp; Negative mood</w:t>
      </w:r>
    </w:p>
    <w:p w:rsidR="002F1C0C" w:rsidRPr="002F1C0C" w:rsidRDefault="002F1C0C" w:rsidP="00B90690">
      <w:pPr>
        <w:autoSpaceDE w:val="0"/>
        <w:autoSpaceDN w:val="0"/>
        <w:adjustRightInd w:val="0"/>
        <w:spacing w:after="0" w:line="240" w:lineRule="auto"/>
        <w:ind w:left="450" w:firstLine="353"/>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Sensitive classroom discussions (i.e., politics, war etc.)</w:t>
      </w:r>
      <w:proofErr w:type="gramEnd"/>
      <w:r w:rsidRPr="002F1C0C">
        <w:rPr>
          <w:rFonts w:ascii="Calibri" w:eastAsia="Times New Roman" w:hAnsi="Times New Roman" w:cs="Calibri"/>
          <w:kern w:val="24"/>
          <w:sz w:val="24"/>
          <w:szCs w:val="24"/>
        </w:rPr>
        <w:t xml:space="preserve"> </w:t>
      </w:r>
    </w:p>
    <w:p w:rsidR="002F1C0C" w:rsidRPr="002F1C0C" w:rsidRDefault="002F1C0C" w:rsidP="00B90690">
      <w:pPr>
        <w:autoSpaceDE w:val="0"/>
        <w:autoSpaceDN w:val="0"/>
        <w:adjustRightInd w:val="0"/>
        <w:spacing w:after="0" w:line="240" w:lineRule="auto"/>
        <w:ind w:left="450" w:firstLine="353"/>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Foreign students &amp; foreign languages</w:t>
      </w:r>
    </w:p>
    <w:p w:rsidR="002F1C0C" w:rsidRPr="002F1C0C" w:rsidRDefault="002F1C0C" w:rsidP="00B90690">
      <w:pPr>
        <w:autoSpaceDE w:val="0"/>
        <w:autoSpaceDN w:val="0"/>
        <w:adjustRightInd w:val="0"/>
        <w:spacing w:after="0" w:line="240" w:lineRule="auto"/>
        <w:ind w:left="450" w:firstLine="353"/>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Hallway congestion &amp; Noises (i.e., campus construction, bells, rain, helicopters </w:t>
      </w:r>
      <w:proofErr w:type="spellStart"/>
      <w:r w:rsidRPr="002F1C0C">
        <w:rPr>
          <w:rFonts w:ascii="Calibri" w:eastAsia="Times New Roman" w:hAnsi="Times New Roman" w:cs="Calibri"/>
          <w:kern w:val="24"/>
          <w:sz w:val="24"/>
          <w:szCs w:val="24"/>
        </w:rPr>
        <w:t>etc</w:t>
      </w:r>
      <w:proofErr w:type="spellEnd"/>
      <w:r w:rsidRPr="002F1C0C">
        <w:rPr>
          <w:rFonts w:ascii="Calibri" w:eastAsia="Times New Roman" w:hAnsi="Times New Roman" w:cs="Calibri"/>
          <w:kern w:val="24"/>
          <w:sz w:val="24"/>
          <w:szCs w:val="24"/>
        </w:rPr>
        <w:t>)</w:t>
      </w:r>
    </w:p>
    <w:p w:rsidR="002F1C0C" w:rsidRPr="002F1C0C" w:rsidRDefault="002F1C0C" w:rsidP="00B90690">
      <w:pPr>
        <w:autoSpaceDE w:val="0"/>
        <w:autoSpaceDN w:val="0"/>
        <w:adjustRightInd w:val="0"/>
        <w:spacing w:after="0" w:line="240" w:lineRule="auto"/>
        <w:ind w:left="540" w:firstLine="353"/>
        <w:rPr>
          <w:rFonts w:ascii="Calibri" w:eastAsia="Times New Roman" w:hAnsi="Times New Roman" w:cs="Calibri"/>
          <w:kern w:val="24"/>
          <w:sz w:val="24"/>
          <w:szCs w:val="24"/>
        </w:rPr>
      </w:pPr>
    </w:p>
    <w:p w:rsidR="002F1C0C" w:rsidRPr="002F1C0C" w:rsidRDefault="002F1C0C" w:rsidP="00B90690">
      <w:pPr>
        <w:autoSpaceDE w:val="0"/>
        <w:autoSpaceDN w:val="0"/>
        <w:adjustRightInd w:val="0"/>
        <w:spacing w:after="0" w:line="240" w:lineRule="auto"/>
        <w:ind w:left="90" w:firstLine="353"/>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Arousal &amp; Reactivity </w:t>
      </w:r>
    </w:p>
    <w:p w:rsidR="002F1C0C" w:rsidRPr="002F1C0C" w:rsidRDefault="002F1C0C" w:rsidP="00B90690">
      <w:pPr>
        <w:autoSpaceDE w:val="0"/>
        <w:autoSpaceDN w:val="0"/>
        <w:adjustRightInd w:val="0"/>
        <w:spacing w:after="0" w:line="240" w:lineRule="auto"/>
        <w:ind w:left="450" w:firstLine="353"/>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Emotional arousal (anger, irritability, sadness) due to comments of peers/instructors, </w:t>
      </w:r>
    </w:p>
    <w:p w:rsidR="002F1C0C" w:rsidRPr="002F1C0C" w:rsidRDefault="002F1C0C" w:rsidP="00B90690">
      <w:pPr>
        <w:autoSpaceDE w:val="0"/>
        <w:autoSpaceDN w:val="0"/>
        <w:adjustRightInd w:val="0"/>
        <w:spacing w:after="0" w:line="240" w:lineRule="auto"/>
        <w:ind w:left="450" w:firstLine="353"/>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Content of required reading or viewing (DVD, news)</w:t>
      </w:r>
    </w:p>
    <w:p w:rsidR="002F1C0C" w:rsidRPr="002F1C0C" w:rsidRDefault="002F1C0C" w:rsidP="00B90690">
      <w:pPr>
        <w:autoSpaceDE w:val="0"/>
        <w:autoSpaceDN w:val="0"/>
        <w:adjustRightInd w:val="0"/>
        <w:spacing w:after="0" w:line="240" w:lineRule="auto"/>
        <w:ind w:left="450" w:firstLine="353"/>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Proximity of seating, lack of seating can contribute</w:t>
      </w:r>
    </w:p>
    <w:p w:rsidR="002F1C0C" w:rsidRPr="002F1C0C" w:rsidRDefault="002F1C0C" w:rsidP="00B90690">
      <w:pPr>
        <w:autoSpaceDE w:val="0"/>
        <w:autoSpaceDN w:val="0"/>
        <w:adjustRightInd w:val="0"/>
        <w:spacing w:after="0" w:line="240" w:lineRule="auto"/>
        <w:ind w:left="101" w:firstLine="353"/>
        <w:rPr>
          <w:rFonts w:ascii="Calibri" w:eastAsia="Times New Roman" w:hAnsi="Times New Roman" w:cs="Calibri"/>
          <w:kern w:val="24"/>
          <w:sz w:val="24"/>
          <w:szCs w:val="24"/>
        </w:rPr>
      </w:pPr>
    </w:p>
    <w:p w:rsidR="002F1C0C" w:rsidRPr="002F1C0C" w:rsidRDefault="002F1C0C" w:rsidP="00B90690">
      <w:pPr>
        <w:autoSpaceDE w:val="0"/>
        <w:autoSpaceDN w:val="0"/>
        <w:adjustRightInd w:val="0"/>
        <w:spacing w:after="0" w:line="240" w:lineRule="auto"/>
        <w:ind w:left="101" w:firstLine="353"/>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Avoidance</w:t>
      </w:r>
    </w:p>
    <w:p w:rsidR="002F1C0C" w:rsidRPr="002F1C0C" w:rsidRDefault="002F1C0C" w:rsidP="00B90690">
      <w:pPr>
        <w:autoSpaceDE w:val="0"/>
        <w:autoSpaceDN w:val="0"/>
        <w:adjustRightInd w:val="0"/>
        <w:spacing w:after="0" w:line="240" w:lineRule="auto"/>
        <w:ind w:firstLine="353"/>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Low participation, missed classes/assignments </w:t>
      </w:r>
    </w:p>
    <w:p w:rsidR="00B1669F" w:rsidRDefault="00B1669F" w:rsidP="00B1669F">
      <w:pPr>
        <w:autoSpaceDE w:val="0"/>
        <w:autoSpaceDN w:val="0"/>
        <w:adjustRightInd w:val="0"/>
        <w:spacing w:after="0" w:line="240" w:lineRule="auto"/>
        <w:ind w:left="540"/>
        <w:rPr>
          <w:rFonts w:ascii="Calibri" w:eastAsia="Times New Roman" w:hAnsi="Times New Roman" w:cs="Calibri"/>
          <w:b/>
          <w:bCs/>
          <w:kern w:val="24"/>
          <w:sz w:val="24"/>
          <w:szCs w:val="24"/>
        </w:rPr>
      </w:pPr>
    </w:p>
    <w:p w:rsidR="002F1C0C" w:rsidRPr="002F1C0C" w:rsidRDefault="00B1669F" w:rsidP="00B9069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b/>
          <w:bCs/>
          <w:kern w:val="24"/>
          <w:sz w:val="24"/>
          <w:szCs w:val="24"/>
        </w:rPr>
        <w:t xml:space="preserve">32. </w:t>
      </w:r>
      <w:r w:rsidR="002F1C0C" w:rsidRPr="002F1C0C">
        <w:rPr>
          <w:rFonts w:ascii="Calibri" w:eastAsia="Times New Roman" w:hAnsi="Times New Roman" w:cs="Calibri"/>
          <w:b/>
          <w:bCs/>
          <w:kern w:val="24"/>
          <w:sz w:val="24"/>
          <w:szCs w:val="24"/>
        </w:rPr>
        <w:t>Student Veterans: Not your typical college student</w:t>
      </w:r>
      <w:r w:rsidR="002F1C0C" w:rsidRPr="002F1C0C">
        <w:rPr>
          <w:rFonts w:ascii="Calibri" w:eastAsia="Times New Roman" w:hAnsi="Times New Roman" w:cs="Calibri"/>
          <w:b/>
          <w:bCs/>
          <w:kern w:val="24"/>
          <w:sz w:val="24"/>
          <w:szCs w:val="24"/>
        </w:rPr>
        <w:t>…</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b/>
          <w:bCs/>
          <w:kern w:val="24"/>
          <w:sz w:val="24"/>
          <w:szCs w:val="24"/>
        </w:rPr>
      </w:pPr>
    </w:p>
    <w:p w:rsidR="002F1C0C" w:rsidRPr="002F1C0C" w:rsidRDefault="00B1669F" w:rsidP="00D8234F">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33. </w:t>
      </w:r>
      <w:r w:rsidR="002F1C0C" w:rsidRPr="002F1C0C">
        <w:rPr>
          <w:rFonts w:ascii="Calibri" w:eastAsia="Times New Roman" w:hAnsi="Times New Roman" w:cs="Calibri"/>
          <w:b/>
          <w:bCs/>
          <w:kern w:val="24"/>
          <w:sz w:val="24"/>
          <w:szCs w:val="24"/>
        </w:rPr>
        <w:t>Student Veteran Strengths</w:t>
      </w:r>
      <w:r>
        <w:rPr>
          <w:rFonts w:ascii="Calibri" w:eastAsia="Times New Roman" w:hAnsi="Times New Roman" w:cs="Calibri"/>
          <w:b/>
          <w:bCs/>
          <w:kern w:val="24"/>
          <w:sz w:val="24"/>
          <w:szCs w:val="24"/>
        </w:rPr>
        <w:t xml:space="preserve"> </w:t>
      </w:r>
      <w:r w:rsidR="002F1C0C" w:rsidRPr="002F1C0C">
        <w:rPr>
          <w:rFonts w:ascii="Calibri" w:eastAsia="Times New Roman" w:hAnsi="Times New Roman" w:cs="Calibri"/>
          <w:b/>
          <w:bCs/>
          <w:kern w:val="24"/>
          <w:sz w:val="24"/>
          <w:szCs w:val="24"/>
        </w:rPr>
        <w:t xml:space="preserve">Leadership Characteristics: </w:t>
      </w: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Set an Example</w:t>
      </w: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carefully</w:t>
      </w:r>
      <w:proofErr w:type="gramEnd"/>
      <w:r w:rsidRPr="002F1C0C">
        <w:rPr>
          <w:rFonts w:ascii="Calibri" w:eastAsia="Times New Roman" w:hAnsi="Times New Roman" w:cs="Calibri"/>
          <w:kern w:val="24"/>
          <w:sz w:val="24"/>
          <w:szCs w:val="24"/>
        </w:rPr>
        <w:t xml:space="preserve"> considered directions</w:t>
      </w: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Inspire and influence by:</w:t>
      </w:r>
    </w:p>
    <w:p w:rsidR="002F1C0C" w:rsidRPr="002F1C0C" w:rsidRDefault="002F1C0C" w:rsidP="00B1669F">
      <w:pPr>
        <w:autoSpaceDE w:val="0"/>
        <w:autoSpaceDN w:val="0"/>
        <w:adjustRightInd w:val="0"/>
        <w:spacing w:after="0" w:line="240" w:lineRule="auto"/>
        <w:ind w:left="1170"/>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providing</w:t>
      </w:r>
      <w:proofErr w:type="gramEnd"/>
      <w:r w:rsidRPr="002F1C0C">
        <w:rPr>
          <w:rFonts w:ascii="Calibri" w:eastAsia="Times New Roman" w:hAnsi="Times New Roman" w:cs="Calibri"/>
          <w:kern w:val="24"/>
          <w:sz w:val="24"/>
          <w:szCs w:val="24"/>
        </w:rPr>
        <w:t xml:space="preserve"> purpose, direction and motivation</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Collaborative Team Member:</w:t>
      </w: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Complete their duties by accomplishing tasks as part of a team</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2F1C0C" w:rsidP="00B1669F">
      <w:pPr>
        <w:autoSpaceDE w:val="0"/>
        <w:autoSpaceDN w:val="0"/>
        <w:adjustRightInd w:val="0"/>
        <w:spacing w:after="0" w:line="240" w:lineRule="auto"/>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 xml:space="preserve">Flexibility and Adaptability: </w:t>
      </w: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Learned to be flexible and adaptable to meet the constantly changing situation and mission</w:t>
      </w:r>
      <w:r w:rsidRPr="002F1C0C">
        <w:rPr>
          <w:rFonts w:ascii="Calibri" w:eastAsia="Times New Roman" w:hAnsi="Times New Roman" w:cs="Calibri"/>
          <w:kern w:val="24"/>
          <w:sz w:val="24"/>
          <w:szCs w:val="24"/>
        </w:rPr>
        <w:tab/>
      </w:r>
    </w:p>
    <w:p w:rsidR="002F1C0C" w:rsidRPr="002F1C0C" w:rsidRDefault="002F1C0C" w:rsidP="00D8234F">
      <w:pPr>
        <w:autoSpaceDE w:val="0"/>
        <w:autoSpaceDN w:val="0"/>
        <w:adjustRightInd w:val="0"/>
        <w:spacing w:after="0" w:line="240" w:lineRule="auto"/>
        <w:ind w:left="1170" w:hanging="450"/>
        <w:rPr>
          <w:rFonts w:ascii="Calibri" w:eastAsia="Times New Roman" w:hAnsi="Times New Roman" w:cs="Calibri"/>
          <w:kern w:val="24"/>
          <w:sz w:val="24"/>
          <w:szCs w:val="24"/>
        </w:rPr>
      </w:pPr>
    </w:p>
    <w:p w:rsidR="002F1C0C" w:rsidRPr="002F1C0C" w:rsidRDefault="00B1669F" w:rsidP="00B1669F">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34. </w:t>
      </w:r>
      <w:r w:rsidR="002F1C0C" w:rsidRPr="002F1C0C">
        <w:rPr>
          <w:rFonts w:ascii="Calibri" w:eastAsia="Times New Roman" w:hAnsi="Times New Roman" w:cs="Calibri"/>
          <w:b/>
          <w:bCs/>
          <w:kern w:val="24"/>
          <w:sz w:val="24"/>
          <w:szCs w:val="24"/>
        </w:rPr>
        <w:t xml:space="preserve">Student Veteran Strengths </w:t>
      </w: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Self-Directed:</w:t>
      </w:r>
    </w:p>
    <w:p w:rsidR="002F1C0C" w:rsidRPr="002F1C0C" w:rsidRDefault="002F1C0C" w:rsidP="00B1669F">
      <w:pPr>
        <w:autoSpaceDE w:val="0"/>
        <w:autoSpaceDN w:val="0"/>
        <w:adjustRightInd w:val="0"/>
        <w:spacing w:after="0" w:line="240" w:lineRule="auto"/>
        <w:ind w:left="90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Trained</w:t>
      </w:r>
      <w:r w:rsidRPr="002F1C0C">
        <w:rPr>
          <w:rFonts w:ascii="Calibri" w:eastAsia="Times New Roman" w:hAnsi="Times New Roman" w:cs="Calibri"/>
          <w:b/>
          <w:bCs/>
          <w:kern w:val="24"/>
          <w:sz w:val="24"/>
          <w:szCs w:val="24"/>
        </w:rPr>
        <w:t xml:space="preserve"> </w:t>
      </w:r>
      <w:r w:rsidRPr="002F1C0C">
        <w:rPr>
          <w:rFonts w:ascii="Calibri" w:eastAsia="Times New Roman" w:hAnsi="Times New Roman" w:cs="Calibri"/>
          <w:kern w:val="24"/>
          <w:sz w:val="24"/>
          <w:szCs w:val="24"/>
        </w:rPr>
        <w:t xml:space="preserve">to understand and solve difficult problems and complex tasks </w:t>
      </w:r>
    </w:p>
    <w:p w:rsidR="002F1C0C" w:rsidRPr="002F1C0C" w:rsidRDefault="002F1C0C" w:rsidP="00B1669F">
      <w:pPr>
        <w:autoSpaceDE w:val="0"/>
        <w:autoSpaceDN w:val="0"/>
        <w:adjustRightInd w:val="0"/>
        <w:spacing w:after="0" w:line="240" w:lineRule="auto"/>
        <w:ind w:left="90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Reliable &amp; Dependable</w:t>
      </w: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kern w:val="24"/>
          <w:sz w:val="24"/>
          <w:szCs w:val="24"/>
        </w:rPr>
      </w:pP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 xml:space="preserve">Outstanding Work Habits: </w:t>
      </w:r>
    </w:p>
    <w:p w:rsidR="002F1C0C" w:rsidRPr="002F1C0C" w:rsidRDefault="002F1C0C" w:rsidP="00B1669F">
      <w:pPr>
        <w:autoSpaceDE w:val="0"/>
        <w:autoSpaceDN w:val="0"/>
        <w:adjustRightInd w:val="0"/>
        <w:spacing w:after="0" w:line="240" w:lineRule="auto"/>
        <w:ind w:left="90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Possess pride and enthusiasm for their work</w:t>
      </w:r>
    </w:p>
    <w:p w:rsidR="00B1669F" w:rsidRDefault="002F1C0C" w:rsidP="00B1669F">
      <w:pPr>
        <w:autoSpaceDE w:val="0"/>
        <w:autoSpaceDN w:val="0"/>
        <w:adjustRightInd w:val="0"/>
        <w:spacing w:after="0" w:line="240" w:lineRule="auto"/>
        <w:ind w:left="90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Personal integrity by adhering to moral principles</w:t>
      </w:r>
    </w:p>
    <w:p w:rsidR="002F1C0C" w:rsidRPr="002F1C0C" w:rsidRDefault="002F1C0C" w:rsidP="00B1669F">
      <w:pPr>
        <w:autoSpaceDE w:val="0"/>
        <w:autoSpaceDN w:val="0"/>
        <w:adjustRightInd w:val="0"/>
        <w:spacing w:after="0" w:line="240" w:lineRule="auto"/>
        <w:ind w:left="90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lastRenderedPageBreak/>
        <w:t xml:space="preserve">Timely and efficient manner </w:t>
      </w: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kern w:val="24"/>
          <w:sz w:val="24"/>
          <w:szCs w:val="24"/>
        </w:rPr>
      </w:pPr>
    </w:p>
    <w:p w:rsidR="002F1C0C" w:rsidRPr="002F1C0C" w:rsidRDefault="002F1C0C" w:rsidP="00B1669F">
      <w:pPr>
        <w:autoSpaceDE w:val="0"/>
        <w:autoSpaceDN w:val="0"/>
        <w:adjustRightInd w:val="0"/>
        <w:spacing w:after="0" w:line="240" w:lineRule="auto"/>
        <w:ind w:left="450"/>
        <w:rPr>
          <w:rFonts w:ascii="Calibri" w:eastAsia="Times New Roman" w:hAnsi="Times New Roman" w:cs="Calibri"/>
          <w:b/>
          <w:bCs/>
          <w:kern w:val="24"/>
          <w:sz w:val="24"/>
          <w:szCs w:val="24"/>
        </w:rPr>
      </w:pPr>
      <w:r w:rsidRPr="002F1C0C">
        <w:rPr>
          <w:rFonts w:ascii="Calibri" w:eastAsia="Times New Roman" w:hAnsi="Times New Roman" w:cs="Calibri"/>
          <w:b/>
          <w:bCs/>
          <w:kern w:val="24"/>
          <w:sz w:val="24"/>
          <w:szCs w:val="24"/>
        </w:rPr>
        <w:t xml:space="preserve">Invested in their Community:  </w:t>
      </w:r>
    </w:p>
    <w:p w:rsidR="002F1C0C" w:rsidRPr="002F1C0C" w:rsidRDefault="002F1C0C" w:rsidP="00B1669F">
      <w:pPr>
        <w:autoSpaceDE w:val="0"/>
        <w:autoSpaceDN w:val="0"/>
        <w:adjustRightInd w:val="0"/>
        <w:spacing w:after="0" w:line="240" w:lineRule="auto"/>
        <w:ind w:left="90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Strong desire to be productive citizens and serve their community with selfless sacrifice</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  </w:t>
      </w:r>
    </w:p>
    <w:p w:rsidR="002F1C0C" w:rsidRPr="002F1C0C" w:rsidRDefault="00B90690" w:rsidP="00B90690">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35. </w:t>
      </w:r>
      <w:r w:rsidR="002F1C0C" w:rsidRPr="002F1C0C">
        <w:rPr>
          <w:rFonts w:ascii="Calibri" w:eastAsia="Times New Roman" w:hAnsi="Times New Roman" w:cs="Calibri"/>
          <w:b/>
          <w:bCs/>
          <w:kern w:val="24"/>
          <w:sz w:val="24"/>
          <w:szCs w:val="24"/>
        </w:rPr>
        <w:t>Military vs. University Culture</w:t>
      </w:r>
    </w:p>
    <w:p w:rsidR="002F1C0C" w:rsidRPr="002F1C0C" w:rsidRDefault="002F1C0C" w:rsidP="00B90690">
      <w:pPr>
        <w:autoSpaceDE w:val="0"/>
        <w:autoSpaceDN w:val="0"/>
        <w:adjustRightInd w:val="0"/>
        <w:spacing w:after="0" w:line="240" w:lineRule="auto"/>
        <w:ind w:left="9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Attitudes ingrained in military training may not map well onto university life </w:t>
      </w:r>
    </w:p>
    <w:p w:rsidR="002F1C0C" w:rsidRPr="002F1C0C" w:rsidRDefault="002F1C0C" w:rsidP="00B90690">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Top-down vs. bottom-up mentality</w:t>
      </w:r>
    </w:p>
    <w:p w:rsidR="002F1C0C" w:rsidRPr="002F1C0C" w:rsidRDefault="002F1C0C" w:rsidP="00B90690">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Black and white vs. gray</w:t>
      </w:r>
    </w:p>
    <w:p w:rsidR="002F1C0C" w:rsidRPr="002F1C0C" w:rsidRDefault="002F1C0C" w:rsidP="00B90690">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Group cohesion vs. individualism</w:t>
      </w:r>
    </w:p>
    <w:p w:rsidR="002F1C0C" w:rsidRPr="002F1C0C" w:rsidRDefault="002F1C0C" w:rsidP="00B90690">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Respect vs. questioning authority</w:t>
      </w:r>
    </w:p>
    <w:p w:rsidR="002F1C0C" w:rsidRPr="002F1C0C" w:rsidRDefault="002F1C0C" w:rsidP="00B90690">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Chain of command vs. multiple points of contact</w:t>
      </w:r>
    </w:p>
    <w:p w:rsidR="002F1C0C" w:rsidRPr="002F1C0C" w:rsidRDefault="002F1C0C" w:rsidP="00B90690">
      <w:pPr>
        <w:autoSpaceDE w:val="0"/>
        <w:autoSpaceDN w:val="0"/>
        <w:adjustRightInd w:val="0"/>
        <w:spacing w:after="0" w:line="240" w:lineRule="auto"/>
        <w:ind w:left="45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Single mission focus vs. a need to manage multiple projects at a time</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97"/>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The shift from one culture to another can be jarring and frustrating for healthy student veterans, even more so for veterans struggling with physical or mental health issues</w:t>
      </w:r>
      <w:r w:rsidRPr="002F1C0C">
        <w:rPr>
          <w:rFonts w:ascii="Calibri" w:eastAsia="Times New Roman" w:hAnsi="Times New Roman" w:cs="Calibri"/>
          <w:kern w:val="24"/>
          <w:sz w:val="24"/>
          <w:szCs w:val="24"/>
        </w:rPr>
        <w:t>…</w:t>
      </w:r>
    </w:p>
    <w:p w:rsidR="002F1C0C" w:rsidRPr="002F1C0C" w:rsidRDefault="002F1C0C" w:rsidP="00D8234F">
      <w:pPr>
        <w:autoSpaceDE w:val="0"/>
        <w:autoSpaceDN w:val="0"/>
        <w:adjustRightInd w:val="0"/>
        <w:spacing w:after="0" w:line="240" w:lineRule="auto"/>
        <w:ind w:left="1170" w:hanging="450"/>
        <w:rPr>
          <w:rFonts w:ascii="Calibri" w:eastAsia="Times New Roman" w:hAnsi="Times New Roman" w:cs="Calibri"/>
          <w:kern w:val="24"/>
          <w:sz w:val="24"/>
          <w:szCs w:val="24"/>
        </w:rPr>
      </w:pPr>
    </w:p>
    <w:p w:rsidR="002F1C0C" w:rsidRDefault="00B90690" w:rsidP="00B90690">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36. </w:t>
      </w:r>
      <w:r w:rsidR="002F1C0C" w:rsidRPr="002F1C0C">
        <w:rPr>
          <w:rFonts w:ascii="Calibri" w:eastAsia="Times New Roman" w:hAnsi="Times New Roman" w:cs="Calibri"/>
          <w:b/>
          <w:bCs/>
          <w:kern w:val="24"/>
          <w:sz w:val="24"/>
          <w:szCs w:val="24"/>
        </w:rPr>
        <w:t>Compared to non-Veteran students</w:t>
      </w:r>
      <w:r w:rsidR="002F1C0C" w:rsidRPr="002F1C0C">
        <w:rPr>
          <w:rFonts w:ascii="Calibri" w:eastAsia="Times New Roman" w:hAnsi="Times New Roman" w:cs="Calibri"/>
          <w:b/>
          <w:bCs/>
          <w:kern w:val="24"/>
          <w:sz w:val="24"/>
          <w:szCs w:val="24"/>
        </w:rPr>
        <w:t>…</w:t>
      </w:r>
    </w:p>
    <w:p w:rsidR="00B90690" w:rsidRDefault="00B90690" w:rsidP="00B90690">
      <w:pPr>
        <w:autoSpaceDE w:val="0"/>
        <w:autoSpaceDN w:val="0"/>
        <w:adjustRightInd w:val="0"/>
        <w:spacing w:after="0" w:line="240" w:lineRule="auto"/>
        <w:rPr>
          <w:rFonts w:ascii="Calibri" w:eastAsia="Times New Roman" w:hAnsi="Times New Roman" w:cs="Calibri"/>
          <w:b/>
          <w:bCs/>
          <w:kern w:val="24"/>
          <w:sz w:val="24"/>
          <w:szCs w:val="24"/>
        </w:rPr>
      </w:pPr>
      <w:r>
        <w:rPr>
          <w:noProof/>
        </w:rPr>
        <w:drawing>
          <wp:inline distT="0" distB="0" distL="0" distR="0" wp14:anchorId="2BDE6023" wp14:editId="619662E2">
            <wp:extent cx="5943600" cy="3747770"/>
            <wp:effectExtent l="0" t="0" r="0" b="5080"/>
            <wp:docPr id="23557" name="Picture 4" descr="adult student in a classroom with young children." title="Using your GI bill exactly how it f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47770"/>
                    </a:xfrm>
                    <a:prstGeom prst="rect">
                      <a:avLst/>
                    </a:prstGeom>
                    <a:noFill/>
                    <a:ln>
                      <a:noFill/>
                    </a:ln>
                    <a:extLst/>
                  </pic:spPr>
                </pic:pic>
              </a:graphicData>
            </a:graphic>
          </wp:inline>
        </w:drawing>
      </w:r>
    </w:p>
    <w:p w:rsidR="00B90690" w:rsidRDefault="00B90690" w:rsidP="00B90690">
      <w:pPr>
        <w:autoSpaceDE w:val="0"/>
        <w:autoSpaceDN w:val="0"/>
        <w:adjustRightInd w:val="0"/>
        <w:spacing w:after="0" w:line="240" w:lineRule="auto"/>
        <w:rPr>
          <w:rFonts w:ascii="Calibri" w:eastAsia="Times New Roman" w:hAnsi="Times New Roman" w:cs="Calibri"/>
          <w:b/>
          <w:bCs/>
          <w:kern w:val="24"/>
          <w:sz w:val="24"/>
          <w:szCs w:val="24"/>
        </w:rPr>
      </w:pPr>
    </w:p>
    <w:p w:rsidR="002F1C0C" w:rsidRPr="002F1C0C" w:rsidRDefault="00B90690" w:rsidP="00B90690">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37. </w:t>
      </w:r>
      <w:r w:rsidR="002F1C0C" w:rsidRPr="002F1C0C">
        <w:rPr>
          <w:rFonts w:ascii="Calibri" w:eastAsia="Times New Roman" w:hAnsi="Times New Roman" w:cs="Calibri"/>
          <w:b/>
          <w:bCs/>
          <w:kern w:val="24"/>
          <w:sz w:val="24"/>
          <w:szCs w:val="24"/>
        </w:rPr>
        <w:t>Barriers to Academic Success</w:t>
      </w:r>
    </w:p>
    <w:p w:rsidR="002F1C0C" w:rsidRPr="002F1C0C" w:rsidRDefault="002F1C0C" w:rsidP="00B90690">
      <w:pPr>
        <w:tabs>
          <w:tab w:val="left" w:pos="450"/>
          <w:tab w:val="left" w:pos="540"/>
        </w:tabs>
        <w:autoSpaceDE w:val="0"/>
        <w:autoSpaceDN w:val="0"/>
        <w:adjustRightInd w:val="0"/>
        <w:spacing w:after="0" w:line="240" w:lineRule="auto"/>
        <w:ind w:left="540" w:hanging="18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Attention and concentration issues resulting from medical and psychological issues may impact learning</w:t>
      </w:r>
      <w:r w:rsidRPr="002F1C0C">
        <w:rPr>
          <w:rFonts w:ascii="Calibri" w:eastAsia="Times New Roman" w:hAnsi="Times New Roman" w:cs="Calibri"/>
          <w:kern w:val="24"/>
          <w:sz w:val="24"/>
          <w:szCs w:val="24"/>
        </w:rPr>
        <w:t>…</w:t>
      </w:r>
    </w:p>
    <w:p w:rsidR="002F1C0C" w:rsidRPr="002F1C0C" w:rsidRDefault="002F1C0C" w:rsidP="00B90690">
      <w:pPr>
        <w:tabs>
          <w:tab w:val="left" w:pos="540"/>
        </w:tabs>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PTSD</w:t>
      </w:r>
    </w:p>
    <w:p w:rsidR="002F1C0C" w:rsidRPr="002F1C0C" w:rsidRDefault="002F1C0C" w:rsidP="00B90690">
      <w:pPr>
        <w:tabs>
          <w:tab w:val="left" w:pos="540"/>
        </w:tabs>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lastRenderedPageBreak/>
        <w:t>TBI</w:t>
      </w:r>
    </w:p>
    <w:p w:rsidR="002F1C0C" w:rsidRPr="002F1C0C" w:rsidRDefault="002F1C0C" w:rsidP="00B90690">
      <w:pPr>
        <w:tabs>
          <w:tab w:val="left" w:pos="540"/>
        </w:tabs>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Light Sensitivity</w:t>
      </w:r>
    </w:p>
    <w:p w:rsidR="002F1C0C" w:rsidRPr="002F1C0C" w:rsidRDefault="002F1C0C" w:rsidP="00B90690">
      <w:pPr>
        <w:tabs>
          <w:tab w:val="left" w:pos="540"/>
        </w:tabs>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Hearing - Tinnitus</w:t>
      </w:r>
    </w:p>
    <w:p w:rsidR="002F1C0C" w:rsidRPr="002F1C0C" w:rsidRDefault="002F1C0C" w:rsidP="00B90690">
      <w:pPr>
        <w:tabs>
          <w:tab w:val="left" w:pos="540"/>
        </w:tabs>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Chronic pain</w:t>
      </w:r>
    </w:p>
    <w:p w:rsidR="002F1C0C" w:rsidRPr="002F1C0C" w:rsidRDefault="002F1C0C" w:rsidP="00B90690">
      <w:pPr>
        <w:tabs>
          <w:tab w:val="left" w:pos="540"/>
        </w:tabs>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Sleep </w:t>
      </w:r>
    </w:p>
    <w:p w:rsidR="002F1C0C" w:rsidRPr="002F1C0C" w:rsidRDefault="002F1C0C" w:rsidP="00A52893">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Medical Appointments </w:t>
      </w:r>
      <w:r w:rsidRPr="002F1C0C">
        <w:rPr>
          <w:rFonts w:ascii="Calibri" w:eastAsia="Times New Roman" w:hAnsi="Times New Roman" w:cs="Calibri"/>
          <w:kern w:val="24"/>
          <w:sz w:val="24"/>
          <w:szCs w:val="24"/>
        </w:rPr>
        <w:t>–</w:t>
      </w:r>
      <w:r w:rsidR="00A52893">
        <w:rPr>
          <w:rFonts w:ascii="Calibri" w:eastAsia="Times New Roman" w:hAnsi="Times New Roman" w:cs="Calibri"/>
          <w:kern w:val="24"/>
          <w:sz w:val="24"/>
          <w:szCs w:val="24"/>
        </w:rPr>
        <w:t xml:space="preserve"> negative impact on attendance</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**Classroom accommodations or treatment can help veterans adapt and overcome these issues </w:t>
      </w:r>
    </w:p>
    <w:p w:rsidR="00B90690" w:rsidRDefault="00B90690" w:rsidP="00B90690">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B90690" w:rsidP="00B9069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38. </w:t>
      </w:r>
      <w:r w:rsidR="002F1C0C" w:rsidRPr="002F1C0C">
        <w:rPr>
          <w:rFonts w:ascii="Calibri" w:eastAsia="Times New Roman" w:hAnsi="Times New Roman" w:cs="Calibri"/>
          <w:kern w:val="24"/>
          <w:sz w:val="24"/>
          <w:szCs w:val="24"/>
        </w:rPr>
        <w:t>Supporting Student Veterans on Campus</w:t>
      </w:r>
    </w:p>
    <w:p w:rsidR="00B90690" w:rsidRDefault="00B90690" w:rsidP="00B90690">
      <w:pPr>
        <w:autoSpaceDE w:val="0"/>
        <w:autoSpaceDN w:val="0"/>
        <w:adjustRightInd w:val="0"/>
        <w:spacing w:after="0" w:line="240" w:lineRule="auto"/>
        <w:ind w:left="540"/>
        <w:rPr>
          <w:rFonts w:ascii="Calibri" w:eastAsia="Times New Roman" w:hAnsi="Times New Roman" w:cs="Calibri"/>
          <w:b/>
          <w:bCs/>
          <w:kern w:val="24"/>
          <w:sz w:val="24"/>
          <w:szCs w:val="24"/>
        </w:rPr>
      </w:pPr>
    </w:p>
    <w:p w:rsidR="002F1C0C" w:rsidRPr="002F1C0C" w:rsidRDefault="00B90690" w:rsidP="00B90690">
      <w:pPr>
        <w:autoSpaceDE w:val="0"/>
        <w:autoSpaceDN w:val="0"/>
        <w:adjustRightInd w:val="0"/>
        <w:spacing w:after="0" w:line="240" w:lineRule="auto"/>
        <w:rPr>
          <w:rFonts w:ascii="Calibri" w:eastAsia="Times New Roman" w:hAnsi="Times New Roman" w:cs="Calibri"/>
          <w:b/>
          <w:bCs/>
          <w:kern w:val="24"/>
          <w:sz w:val="24"/>
          <w:szCs w:val="24"/>
        </w:rPr>
      </w:pPr>
      <w:proofErr w:type="gramStart"/>
      <w:r>
        <w:rPr>
          <w:rFonts w:ascii="Calibri" w:eastAsia="Times New Roman" w:hAnsi="Times New Roman" w:cs="Calibri"/>
          <w:b/>
          <w:bCs/>
          <w:kern w:val="24"/>
          <w:sz w:val="24"/>
          <w:szCs w:val="24"/>
        </w:rPr>
        <w:t xml:space="preserve">39. </w:t>
      </w:r>
      <w:r w:rsidR="002F1C0C" w:rsidRPr="002F1C0C">
        <w:rPr>
          <w:rFonts w:ascii="Calibri" w:eastAsia="Times New Roman" w:hAnsi="Times New Roman" w:cs="Calibri"/>
          <w:b/>
          <w:bCs/>
          <w:kern w:val="24"/>
          <w:sz w:val="24"/>
          <w:szCs w:val="24"/>
        </w:rPr>
        <w:t>Mindful</w:t>
      </w:r>
      <w:proofErr w:type="gramEnd"/>
      <w:r w:rsidR="002F1C0C" w:rsidRPr="002F1C0C">
        <w:rPr>
          <w:rFonts w:ascii="Calibri" w:eastAsia="Times New Roman" w:hAnsi="Times New Roman" w:cs="Calibri"/>
          <w:b/>
          <w:bCs/>
          <w:kern w:val="24"/>
          <w:sz w:val="24"/>
          <w:szCs w:val="24"/>
        </w:rPr>
        <w:t xml:space="preserve"> Education </w:t>
      </w:r>
    </w:p>
    <w:p w:rsidR="002F1C0C" w:rsidRPr="002F1C0C" w:rsidRDefault="002F1C0C" w:rsidP="00B90690">
      <w:pPr>
        <w:tabs>
          <w:tab w:val="left" w:pos="270"/>
        </w:tabs>
        <w:autoSpaceDE w:val="0"/>
        <w:autoSpaceDN w:val="0"/>
        <w:adjustRightInd w:val="0"/>
        <w:spacing w:after="0" w:line="240" w:lineRule="auto"/>
        <w:ind w:left="2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Awareness </w:t>
      </w:r>
    </w:p>
    <w:p w:rsidR="002F1C0C" w:rsidRPr="002F1C0C" w:rsidRDefault="002F1C0C" w:rsidP="00B90690">
      <w:pPr>
        <w:autoSpaceDE w:val="0"/>
        <w:autoSpaceDN w:val="0"/>
        <w:adjustRightInd w:val="0"/>
        <w:spacing w:after="0" w:line="240" w:lineRule="auto"/>
        <w:ind w:left="720" w:hanging="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Culture </w:t>
      </w:r>
    </w:p>
    <w:p w:rsidR="002F1C0C" w:rsidRPr="002F1C0C" w:rsidRDefault="002F1C0C" w:rsidP="00B90690">
      <w:pPr>
        <w:autoSpaceDE w:val="0"/>
        <w:autoSpaceDN w:val="0"/>
        <w:adjustRightInd w:val="0"/>
        <w:spacing w:after="0" w:line="240" w:lineRule="auto"/>
        <w:ind w:left="720" w:hanging="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Impact of deployment &amp; combat exposure </w:t>
      </w:r>
    </w:p>
    <w:p w:rsidR="002F1C0C" w:rsidRPr="002F1C0C" w:rsidRDefault="002F1C0C" w:rsidP="00B90690">
      <w:pPr>
        <w:autoSpaceDE w:val="0"/>
        <w:autoSpaceDN w:val="0"/>
        <w:adjustRightInd w:val="0"/>
        <w:spacing w:after="0" w:line="240" w:lineRule="auto"/>
        <w:ind w:left="720" w:hanging="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Common conditions (physical &amp; psychiatric/psychological)</w:t>
      </w:r>
    </w:p>
    <w:p w:rsidR="002F1C0C" w:rsidRPr="002F1C0C" w:rsidRDefault="002F1C0C" w:rsidP="00B90690">
      <w:pPr>
        <w:autoSpaceDE w:val="0"/>
        <w:autoSpaceDN w:val="0"/>
        <w:adjustRightInd w:val="0"/>
        <w:spacing w:after="0" w:line="240" w:lineRule="auto"/>
        <w:ind w:left="720" w:hanging="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Triggers &amp; warning signs </w:t>
      </w:r>
    </w:p>
    <w:p w:rsidR="002F1C0C" w:rsidRPr="002F1C0C" w:rsidRDefault="002F1C0C" w:rsidP="00D8234F">
      <w:pPr>
        <w:autoSpaceDE w:val="0"/>
        <w:autoSpaceDN w:val="0"/>
        <w:adjustRightInd w:val="0"/>
        <w:spacing w:after="0" w:line="240" w:lineRule="auto"/>
        <w:ind w:left="1170" w:hanging="45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Classroom etiquette </w:t>
      </w:r>
    </w:p>
    <w:p w:rsidR="002F1C0C" w:rsidRPr="002F1C0C" w:rsidRDefault="002F1C0C" w:rsidP="00B90690">
      <w:pPr>
        <w:autoSpaceDE w:val="0"/>
        <w:autoSpaceDN w:val="0"/>
        <w:adjustRightInd w:val="0"/>
        <w:spacing w:after="0" w:line="240" w:lineRule="auto"/>
        <w:ind w:left="720" w:hanging="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Expressing interest &amp; support</w:t>
      </w:r>
    </w:p>
    <w:p w:rsidR="002F1C0C" w:rsidRPr="002F1C0C" w:rsidRDefault="002F1C0C" w:rsidP="00B90690">
      <w:pPr>
        <w:autoSpaceDE w:val="0"/>
        <w:autoSpaceDN w:val="0"/>
        <w:adjustRightInd w:val="0"/>
        <w:spacing w:after="0" w:line="240" w:lineRule="auto"/>
        <w:ind w:left="720" w:hanging="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Respect for Student Veterans </w:t>
      </w:r>
    </w:p>
    <w:p w:rsidR="002F1C0C" w:rsidRPr="002F1C0C" w:rsidRDefault="002F1C0C" w:rsidP="00B90690">
      <w:pPr>
        <w:autoSpaceDE w:val="0"/>
        <w:autoSpaceDN w:val="0"/>
        <w:adjustRightInd w:val="0"/>
        <w:spacing w:after="0" w:line="240" w:lineRule="auto"/>
        <w:ind w:left="720" w:hanging="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Being mindful of other Students</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interactions with Veterans </w:t>
      </w:r>
    </w:p>
    <w:p w:rsidR="002F1C0C" w:rsidRPr="002F1C0C" w:rsidRDefault="002F1C0C" w:rsidP="00B90690">
      <w:pPr>
        <w:autoSpaceDE w:val="0"/>
        <w:autoSpaceDN w:val="0"/>
        <w:adjustRightInd w:val="0"/>
        <w:spacing w:after="0" w:line="240" w:lineRule="auto"/>
        <w:ind w:left="720" w:hanging="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Appropriate expectations regarding Student Veterans conduct </w:t>
      </w:r>
    </w:p>
    <w:p w:rsidR="002F1C0C" w:rsidRPr="002F1C0C" w:rsidRDefault="002F1C0C" w:rsidP="00D8234F">
      <w:pPr>
        <w:autoSpaceDE w:val="0"/>
        <w:autoSpaceDN w:val="0"/>
        <w:adjustRightInd w:val="0"/>
        <w:spacing w:after="0" w:line="240" w:lineRule="auto"/>
        <w:ind w:left="1170" w:hanging="45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Flexibility</w:t>
      </w:r>
    </w:p>
    <w:p w:rsidR="002F1C0C" w:rsidRPr="002F1C0C" w:rsidRDefault="002F1C0C" w:rsidP="00B90690">
      <w:pPr>
        <w:autoSpaceDE w:val="0"/>
        <w:autoSpaceDN w:val="0"/>
        <w:adjustRightInd w:val="0"/>
        <w:spacing w:after="0" w:line="240" w:lineRule="auto"/>
        <w:ind w:left="2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Making allowances for appointments &amp; non-academic demands</w:t>
      </w:r>
    </w:p>
    <w:p w:rsidR="002F1C0C" w:rsidRPr="002F1C0C" w:rsidRDefault="002F1C0C" w:rsidP="00B90690">
      <w:pPr>
        <w:autoSpaceDE w:val="0"/>
        <w:autoSpaceDN w:val="0"/>
        <w:adjustRightInd w:val="0"/>
        <w:spacing w:after="0" w:line="240" w:lineRule="auto"/>
        <w:ind w:left="2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Being mindful of Veteran needs (preference to sit near exits or with their back to a wall)</w:t>
      </w:r>
    </w:p>
    <w:p w:rsidR="002F1C0C" w:rsidRPr="002F1C0C" w:rsidRDefault="002F1C0C" w:rsidP="00B90690">
      <w:pPr>
        <w:autoSpaceDE w:val="0"/>
        <w:autoSpaceDN w:val="0"/>
        <w:adjustRightInd w:val="0"/>
        <w:spacing w:after="0" w:line="240" w:lineRule="auto"/>
        <w:ind w:left="2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Allowing Veterans to step out of classroom if/when agitated/anxious</w:t>
      </w:r>
    </w:p>
    <w:p w:rsidR="002F1C0C" w:rsidRPr="002F1C0C" w:rsidRDefault="002F1C0C" w:rsidP="00B90690">
      <w:pPr>
        <w:autoSpaceDE w:val="0"/>
        <w:autoSpaceDN w:val="0"/>
        <w:adjustRightInd w:val="0"/>
        <w:spacing w:after="0" w:line="240" w:lineRule="auto"/>
        <w:ind w:left="2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Ensure appropriate accommodations are in place</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18433C" w:rsidP="0018433C">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40. </w:t>
      </w:r>
      <w:r w:rsidR="002F1C0C" w:rsidRPr="002F1C0C">
        <w:rPr>
          <w:rFonts w:ascii="Calibri" w:eastAsia="Times New Roman" w:hAnsi="Times New Roman" w:cs="Calibri"/>
          <w:b/>
          <w:bCs/>
          <w:kern w:val="24"/>
          <w:sz w:val="24"/>
          <w:szCs w:val="24"/>
        </w:rPr>
        <w:t>Collaborative Care on Campus</w:t>
      </w:r>
    </w:p>
    <w:p w:rsidR="002F1C0C" w:rsidRPr="002F1C0C" w:rsidRDefault="002F1C0C" w:rsidP="0018433C">
      <w:pPr>
        <w:autoSpaceDE w:val="0"/>
        <w:autoSpaceDN w:val="0"/>
        <w:adjustRightInd w:val="0"/>
        <w:spacing w:after="0" w:line="240" w:lineRule="auto"/>
        <w:ind w:left="540" w:hanging="18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Students who form positive and supportive relationships with faculty are more likely to persist (Tinto, 1997)</w:t>
      </w:r>
    </w:p>
    <w:p w:rsidR="002F1C0C" w:rsidRPr="002F1C0C" w:rsidRDefault="002F1C0C" w:rsidP="0018433C">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Promote a positive learning environment </w:t>
      </w:r>
    </w:p>
    <w:p w:rsidR="002F1C0C" w:rsidRPr="002F1C0C" w:rsidRDefault="002F1C0C" w:rsidP="0018433C">
      <w:pPr>
        <w:autoSpaceDE w:val="0"/>
        <w:autoSpaceDN w:val="0"/>
        <w:adjustRightInd w:val="0"/>
        <w:spacing w:after="0" w:line="240" w:lineRule="auto"/>
        <w:ind w:left="14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Interaction is part of the learning experience </w:t>
      </w:r>
    </w:p>
    <w:p w:rsidR="002F1C0C" w:rsidRDefault="002F1C0C" w:rsidP="0018433C">
      <w:pPr>
        <w:autoSpaceDE w:val="0"/>
        <w:autoSpaceDN w:val="0"/>
        <w:adjustRightInd w:val="0"/>
        <w:spacing w:after="0" w:line="240" w:lineRule="auto"/>
        <w:ind w:left="21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Student Veterans may be emotionally numb, feel distant, alone, easily agitated, easily distracted and unable to fully participate, which can be perceive by faculty and other students in the class as disconnect and lack of interest (Armstrong, Best &amp; </w:t>
      </w:r>
      <w:proofErr w:type="spellStart"/>
      <w:r w:rsidRPr="002F1C0C">
        <w:rPr>
          <w:rFonts w:ascii="Calibri" w:eastAsia="Times New Roman" w:hAnsi="Times New Roman" w:cs="Calibri"/>
          <w:kern w:val="24"/>
          <w:sz w:val="24"/>
          <w:szCs w:val="24"/>
        </w:rPr>
        <w:t>Dominici</w:t>
      </w:r>
      <w:proofErr w:type="spellEnd"/>
      <w:r w:rsidRPr="002F1C0C">
        <w:rPr>
          <w:rFonts w:ascii="Calibri" w:eastAsia="Times New Roman" w:hAnsi="Times New Roman" w:cs="Calibri"/>
          <w:kern w:val="24"/>
          <w:sz w:val="24"/>
          <w:szCs w:val="24"/>
        </w:rPr>
        <w:t xml:space="preserve">, 2006; </w:t>
      </w:r>
      <w:proofErr w:type="spellStart"/>
      <w:r w:rsidRPr="002F1C0C">
        <w:rPr>
          <w:rFonts w:ascii="Calibri" w:eastAsia="Times New Roman" w:hAnsi="Times New Roman" w:cs="Calibri"/>
          <w:kern w:val="24"/>
          <w:sz w:val="24"/>
          <w:szCs w:val="24"/>
        </w:rPr>
        <w:t>Shiraldi</w:t>
      </w:r>
      <w:proofErr w:type="spellEnd"/>
      <w:r w:rsidRPr="002F1C0C">
        <w:rPr>
          <w:rFonts w:ascii="Calibri" w:eastAsia="Times New Roman" w:hAnsi="Times New Roman" w:cs="Calibri"/>
          <w:kern w:val="24"/>
          <w:sz w:val="24"/>
          <w:szCs w:val="24"/>
        </w:rPr>
        <w:t>, 2009)</w:t>
      </w:r>
    </w:p>
    <w:p w:rsidR="0018433C" w:rsidRDefault="0018433C" w:rsidP="0018433C">
      <w:pPr>
        <w:autoSpaceDE w:val="0"/>
        <w:autoSpaceDN w:val="0"/>
        <w:adjustRightInd w:val="0"/>
        <w:spacing w:after="0" w:line="240" w:lineRule="auto"/>
        <w:ind w:left="2160"/>
        <w:rPr>
          <w:rFonts w:ascii="Calibri" w:eastAsia="Times New Roman" w:hAnsi="Times New Roman" w:cs="Calibri"/>
          <w:kern w:val="24"/>
          <w:sz w:val="24"/>
          <w:szCs w:val="24"/>
        </w:rPr>
      </w:pPr>
    </w:p>
    <w:p w:rsidR="0018433C" w:rsidRPr="0018433C" w:rsidRDefault="0018433C" w:rsidP="0018433C">
      <w:pPr>
        <w:ind w:left="360"/>
        <w:textAlignment w:val="baseline"/>
        <w:rPr>
          <w:rFonts w:ascii="Times New Roman" w:hAnsi="Times New Roman" w:cs="Times New Roman"/>
          <w:sz w:val="24"/>
          <w:szCs w:val="24"/>
        </w:rPr>
      </w:pPr>
      <w:r w:rsidRPr="0018433C">
        <w:rPr>
          <w:rFonts w:ascii="Times New Roman" w:eastAsia="MS PGothic" w:hAnsi="Times New Roman" w:cs="Times New Roman"/>
          <w:color w:val="000000"/>
          <w:kern w:val="24"/>
          <w:sz w:val="24"/>
          <w:szCs w:val="24"/>
        </w:rPr>
        <w:t>Creating a sensitive awareness and emotionally safe atmosphere that fosters healthy interactions will help faculty and student Veterans feel comfortable and overcome some of these barriers</w:t>
      </w:r>
    </w:p>
    <w:p w:rsidR="0018433C" w:rsidRPr="002F1C0C" w:rsidRDefault="0018433C" w:rsidP="0018433C">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18433C" w:rsidP="0018433C">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lastRenderedPageBreak/>
        <w:t xml:space="preserve">41. </w:t>
      </w:r>
      <w:r w:rsidR="002F1C0C" w:rsidRPr="002F1C0C">
        <w:rPr>
          <w:rFonts w:ascii="Calibri" w:eastAsia="Times New Roman" w:hAnsi="Times New Roman" w:cs="Calibri"/>
          <w:b/>
          <w:bCs/>
          <w:kern w:val="24"/>
          <w:sz w:val="24"/>
          <w:szCs w:val="24"/>
        </w:rPr>
        <w:t>Collaborative Care on Campus: Building Rapport with Student Veterans</w:t>
      </w:r>
    </w:p>
    <w:p w:rsidR="002F1C0C" w:rsidRPr="002F1C0C" w:rsidRDefault="002F1C0C" w:rsidP="00A20481">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Share if you have a personal connection to the military </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Validate their military </w:t>
      </w:r>
      <w:proofErr w:type="gramStart"/>
      <w:r w:rsidRPr="002F1C0C">
        <w:rPr>
          <w:rFonts w:ascii="Calibri" w:eastAsia="Times New Roman" w:hAnsi="Times New Roman" w:cs="Calibri"/>
          <w:kern w:val="24"/>
          <w:sz w:val="24"/>
          <w:szCs w:val="24"/>
        </w:rPr>
        <w:t>background  and</w:t>
      </w:r>
      <w:proofErr w:type="gramEnd"/>
      <w:r w:rsidRPr="002F1C0C">
        <w:rPr>
          <w:rFonts w:ascii="Calibri" w:eastAsia="Times New Roman" w:hAnsi="Times New Roman" w:cs="Calibri"/>
          <w:kern w:val="24"/>
          <w:sz w:val="24"/>
          <w:szCs w:val="24"/>
        </w:rPr>
        <w:t xml:space="preserve"> show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respect</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to build rapport and trust</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Being punctual</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Directly connecting to the needed services</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Giving clear steps for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mission</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that needs to be accomplished</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Follow-up after appointments (stay on their radar)</w:t>
      </w:r>
    </w:p>
    <w:p w:rsidR="002F1C0C" w:rsidRPr="002F1C0C" w:rsidRDefault="002F1C0C" w:rsidP="00D8234F">
      <w:pPr>
        <w:autoSpaceDE w:val="0"/>
        <w:autoSpaceDN w:val="0"/>
        <w:adjustRightInd w:val="0"/>
        <w:spacing w:after="0" w:line="240" w:lineRule="auto"/>
        <w:ind w:left="14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Be direct and concise with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assignments</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and requirements</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Be clear and up front</w:t>
      </w:r>
    </w:p>
    <w:p w:rsidR="002F1C0C" w:rsidRPr="002F1C0C" w:rsidRDefault="002F1C0C" w:rsidP="00D8234F">
      <w:pPr>
        <w:autoSpaceDE w:val="0"/>
        <w:autoSpaceDN w:val="0"/>
        <w:adjustRightInd w:val="0"/>
        <w:spacing w:after="0" w:line="240" w:lineRule="auto"/>
        <w:ind w:left="14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Being mindful of political sensitivities/patriotism</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Know current Veteran resources available on campus, at the</w:t>
      </w:r>
    </w:p>
    <w:p w:rsidR="002F1C0C" w:rsidRPr="002F1C0C" w:rsidRDefault="002F1C0C" w:rsidP="00A20481">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VA and the community to support Veterans and their family</w:t>
      </w:r>
    </w:p>
    <w:p w:rsidR="00A20481" w:rsidRDefault="00A20481" w:rsidP="00A20481">
      <w:pPr>
        <w:autoSpaceDE w:val="0"/>
        <w:autoSpaceDN w:val="0"/>
        <w:adjustRightInd w:val="0"/>
        <w:spacing w:after="0" w:line="240" w:lineRule="auto"/>
        <w:rPr>
          <w:rFonts w:ascii="Calibri" w:eastAsia="Times New Roman" w:hAnsi="Times New Roman" w:cs="Calibri"/>
          <w:b/>
          <w:bCs/>
          <w:kern w:val="24"/>
          <w:sz w:val="24"/>
          <w:szCs w:val="24"/>
        </w:rPr>
      </w:pPr>
    </w:p>
    <w:p w:rsidR="002F1C0C" w:rsidRPr="002F1C0C" w:rsidRDefault="00A20481" w:rsidP="00A20481">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41. </w:t>
      </w:r>
      <w:r w:rsidR="002F1C0C" w:rsidRPr="002F1C0C">
        <w:rPr>
          <w:rFonts w:ascii="Calibri" w:eastAsia="Times New Roman" w:hAnsi="Times New Roman" w:cs="Calibri"/>
          <w:b/>
          <w:bCs/>
          <w:kern w:val="24"/>
          <w:sz w:val="24"/>
          <w:szCs w:val="24"/>
        </w:rPr>
        <w:t>Collaborative Care on Campus: Early Identification &amp; Intervention</w:t>
      </w:r>
    </w:p>
    <w:p w:rsidR="002F1C0C" w:rsidRPr="002F1C0C" w:rsidRDefault="00A20481" w:rsidP="00D8234F">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ab/>
      </w:r>
      <w:r w:rsidR="002F1C0C" w:rsidRPr="002F1C0C">
        <w:rPr>
          <w:rFonts w:ascii="Calibri" w:eastAsia="Times New Roman" w:hAnsi="Times New Roman" w:cs="Calibri"/>
          <w:kern w:val="24"/>
          <w:sz w:val="24"/>
          <w:szCs w:val="24"/>
        </w:rPr>
        <w:t>Faculty and staff should know policies and services to help students and Veterans in crisis</w:t>
      </w: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A20481" w:rsidP="00D8234F">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ab/>
      </w:r>
      <w:r w:rsidR="002F1C0C" w:rsidRPr="002F1C0C">
        <w:rPr>
          <w:rFonts w:ascii="Calibri" w:eastAsia="Times New Roman" w:hAnsi="Times New Roman" w:cs="Calibri"/>
          <w:kern w:val="24"/>
          <w:sz w:val="24"/>
          <w:szCs w:val="24"/>
        </w:rPr>
        <w:t>Implement a Peer to Peer mentoring program</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Match new student Veterans to junior or senior level Veterans who can advise and assist with navigating the institution</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s system, and help access support services</w:t>
      </w:r>
    </w:p>
    <w:p w:rsidR="002F1C0C" w:rsidRPr="002F1C0C" w:rsidRDefault="002F1C0C" w:rsidP="00A20481">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Match based on similar military branches, career goals, degree programs, theater of operation</w:t>
      </w:r>
    </w:p>
    <w:p w:rsidR="002F1C0C" w:rsidRPr="002F1C0C" w:rsidRDefault="00A20481" w:rsidP="00A20481">
      <w:pPr>
        <w:autoSpaceDE w:val="0"/>
        <w:autoSpaceDN w:val="0"/>
        <w:adjustRightInd w:val="0"/>
        <w:spacing w:after="0" w:line="240" w:lineRule="auto"/>
        <w:ind w:left="540"/>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 </w:t>
      </w:r>
      <w:r w:rsidR="002F1C0C" w:rsidRPr="002F1C0C">
        <w:rPr>
          <w:rFonts w:ascii="Calibri" w:eastAsia="Times New Roman" w:hAnsi="Times New Roman" w:cs="Calibri"/>
          <w:kern w:val="24"/>
          <w:sz w:val="24"/>
          <w:szCs w:val="24"/>
        </w:rPr>
        <w:t>Consider Matching Veteran Alumni to Current Student Veterans</w:t>
      </w:r>
    </w:p>
    <w:p w:rsidR="00A20481" w:rsidRDefault="00A20481" w:rsidP="00A20481">
      <w:pPr>
        <w:autoSpaceDE w:val="0"/>
        <w:autoSpaceDN w:val="0"/>
        <w:adjustRightInd w:val="0"/>
        <w:spacing w:after="0" w:line="240" w:lineRule="auto"/>
        <w:ind w:left="540"/>
        <w:rPr>
          <w:rFonts w:ascii="Calibri" w:eastAsia="Times New Roman" w:hAnsi="Times New Roman" w:cs="Calibri"/>
          <w:b/>
          <w:bCs/>
          <w:kern w:val="24"/>
          <w:sz w:val="24"/>
          <w:szCs w:val="24"/>
        </w:rPr>
      </w:pPr>
    </w:p>
    <w:p w:rsidR="002F1C0C" w:rsidRPr="002F1C0C" w:rsidRDefault="00A20481" w:rsidP="00A20481">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43. </w:t>
      </w:r>
      <w:r w:rsidR="002F1C0C" w:rsidRPr="002F1C0C">
        <w:rPr>
          <w:rFonts w:ascii="Calibri" w:eastAsia="Times New Roman" w:hAnsi="Times New Roman" w:cs="Calibri"/>
          <w:b/>
          <w:bCs/>
          <w:kern w:val="24"/>
          <w:sz w:val="24"/>
          <w:szCs w:val="24"/>
        </w:rPr>
        <w:t xml:space="preserve">Know Your Resources </w:t>
      </w:r>
    </w:p>
    <w:p w:rsidR="00A20481" w:rsidRDefault="00A20481" w:rsidP="00A20481">
      <w:pPr>
        <w:autoSpaceDE w:val="0"/>
        <w:autoSpaceDN w:val="0"/>
        <w:adjustRightInd w:val="0"/>
        <w:spacing w:after="0" w:line="240" w:lineRule="auto"/>
        <w:ind w:left="540"/>
        <w:rPr>
          <w:rFonts w:ascii="Calibri" w:eastAsia="Times New Roman" w:hAnsi="Times New Roman" w:cs="Calibri"/>
          <w:b/>
          <w:bCs/>
          <w:kern w:val="24"/>
          <w:sz w:val="24"/>
          <w:szCs w:val="24"/>
        </w:rPr>
      </w:pPr>
    </w:p>
    <w:p w:rsidR="00A20481" w:rsidRDefault="00A20481" w:rsidP="00A20481">
      <w:pPr>
        <w:tabs>
          <w:tab w:val="center" w:pos="4680"/>
          <w:tab w:val="left" w:pos="6828"/>
        </w:tabs>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44. </w:t>
      </w:r>
      <w:r w:rsidR="002F1C0C" w:rsidRPr="002F1C0C">
        <w:rPr>
          <w:rFonts w:ascii="Calibri" w:eastAsia="Times New Roman" w:hAnsi="Times New Roman" w:cs="Calibri"/>
          <w:b/>
          <w:bCs/>
          <w:kern w:val="24"/>
          <w:sz w:val="24"/>
          <w:szCs w:val="24"/>
        </w:rPr>
        <w:t>Referral: CVAMC VITAL Process</w:t>
      </w:r>
      <w:r>
        <w:rPr>
          <w:rFonts w:ascii="Calibri" w:eastAsia="Times New Roman" w:hAnsi="Times New Roman" w:cs="Calibri"/>
          <w:b/>
          <w:bCs/>
          <w:kern w:val="24"/>
          <w:sz w:val="24"/>
          <w:szCs w:val="24"/>
        </w:rPr>
        <w:tab/>
      </w:r>
      <w:r w:rsidR="002F1C0C" w:rsidRPr="002F1C0C">
        <w:rPr>
          <w:rFonts w:ascii="Calibri" w:eastAsia="Times New Roman" w:hAnsi="Times New Roman" w:cs="Calibri"/>
          <w:b/>
          <w:bCs/>
          <w:kern w:val="24"/>
          <w:sz w:val="24"/>
          <w:szCs w:val="24"/>
        </w:rPr>
        <w:br/>
      </w:r>
      <w:r>
        <w:rPr>
          <w:rFonts w:ascii="Calibri" w:eastAsia="Times New Roman" w:hAnsi="Times New Roman" w:cs="Calibri"/>
          <w:b/>
          <w:bCs/>
          <w:kern w:val="24"/>
          <w:sz w:val="24"/>
          <w:szCs w:val="24"/>
        </w:rPr>
        <w:t>[diagram as follows]</w:t>
      </w:r>
    </w:p>
    <w:p w:rsidR="002F1C0C" w:rsidRPr="002F1C0C" w:rsidRDefault="002F1C0C" w:rsidP="00A20481">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b/>
          <w:bCs/>
          <w:kern w:val="24"/>
          <w:sz w:val="24"/>
          <w:szCs w:val="24"/>
        </w:rPr>
        <w:t xml:space="preserve">Step 1: </w:t>
      </w:r>
      <w:r w:rsidRPr="002F1C0C">
        <w:rPr>
          <w:rFonts w:ascii="Georgia" w:eastAsia="Times New Roman" w:hAnsi="Times New Roman" w:cs="Georgia"/>
          <w:b/>
          <w:bCs/>
          <w:kern w:val="24"/>
          <w:sz w:val="24"/>
          <w:szCs w:val="24"/>
        </w:rPr>
        <w:t xml:space="preserve">Veteran is </w:t>
      </w:r>
      <w:proofErr w:type="gramStart"/>
      <w:r w:rsidRPr="002F1C0C">
        <w:rPr>
          <w:rFonts w:ascii="Georgia" w:eastAsia="Times New Roman" w:hAnsi="Times New Roman" w:cs="Georgia"/>
          <w:b/>
          <w:bCs/>
          <w:kern w:val="24"/>
          <w:sz w:val="24"/>
          <w:szCs w:val="24"/>
        </w:rPr>
        <w:t>Referred</w:t>
      </w:r>
      <w:proofErr w:type="gramEnd"/>
      <w:r w:rsidRPr="002F1C0C">
        <w:rPr>
          <w:rFonts w:ascii="Georgia" w:eastAsia="Times New Roman" w:hAnsi="Times New Roman" w:cs="Georgia"/>
          <w:b/>
          <w:bCs/>
          <w:kern w:val="24"/>
          <w:sz w:val="24"/>
          <w:szCs w:val="24"/>
        </w:rPr>
        <w:t xml:space="preserve"> to VITAL</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Self-Referral</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Academic Referral</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VA Referral</w:t>
      </w:r>
    </w:p>
    <w:p w:rsidR="00A20481" w:rsidRDefault="002F1C0C" w:rsidP="00A20481">
      <w:pPr>
        <w:autoSpaceDE w:val="0"/>
        <w:autoSpaceDN w:val="0"/>
        <w:adjustRightInd w:val="0"/>
        <w:spacing w:after="0" w:line="240" w:lineRule="auto"/>
        <w:ind w:left="540"/>
        <w:rPr>
          <w:rFonts w:ascii="Georgia" w:eastAsia="Times New Roman" w:hAnsi="Times New Roman" w:cs="Georgia"/>
          <w:b/>
          <w:bCs/>
          <w:kern w:val="24"/>
          <w:sz w:val="24"/>
          <w:szCs w:val="24"/>
        </w:rPr>
      </w:pPr>
      <w:r w:rsidRPr="002F1C0C">
        <w:rPr>
          <w:rFonts w:ascii="Georgia" w:eastAsia="Times New Roman" w:hAnsi="Times New Roman" w:cs="Georgia"/>
          <w:b/>
          <w:bCs/>
          <w:kern w:val="24"/>
          <w:sz w:val="24"/>
          <w:szCs w:val="24"/>
        </w:rPr>
        <w:t>Community Referral</w:t>
      </w:r>
      <w:r w:rsidRPr="002F1C0C">
        <w:rPr>
          <w:rFonts w:ascii="Georgia" w:eastAsia="Times New Roman" w:hAnsi="Times New Roman" w:cs="Georgia"/>
          <w:b/>
          <w:bCs/>
          <w:kern w:val="24"/>
          <w:sz w:val="24"/>
          <w:szCs w:val="24"/>
        </w:rPr>
        <w:br/>
      </w:r>
    </w:p>
    <w:p w:rsidR="002F1C0C" w:rsidRPr="002F1C0C" w:rsidRDefault="002F1C0C" w:rsidP="00A20481">
      <w:pPr>
        <w:autoSpaceDE w:val="0"/>
        <w:autoSpaceDN w:val="0"/>
        <w:adjustRightInd w:val="0"/>
        <w:spacing w:after="0" w:line="240" w:lineRule="auto"/>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Step 2: Veteran Enters VA System of Care</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Enrolled</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 xml:space="preserve">VITAL National Metrics </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 xml:space="preserve">Consent to collaborate </w:t>
      </w:r>
    </w:p>
    <w:p w:rsidR="00A20481" w:rsidRDefault="002F1C0C" w:rsidP="00A20481">
      <w:pPr>
        <w:autoSpaceDE w:val="0"/>
        <w:autoSpaceDN w:val="0"/>
        <w:adjustRightInd w:val="0"/>
        <w:spacing w:after="0" w:line="240" w:lineRule="auto"/>
        <w:ind w:left="540"/>
        <w:rPr>
          <w:rFonts w:ascii="Georgia" w:eastAsia="Times New Roman" w:hAnsi="Times New Roman" w:cs="Georgia"/>
          <w:b/>
          <w:bCs/>
          <w:kern w:val="24"/>
          <w:sz w:val="24"/>
          <w:szCs w:val="24"/>
        </w:rPr>
      </w:pPr>
      <w:r w:rsidRPr="002F1C0C">
        <w:rPr>
          <w:rFonts w:ascii="Georgia" w:eastAsia="Times New Roman" w:hAnsi="Times New Roman" w:cs="Georgia"/>
          <w:b/>
          <w:bCs/>
          <w:kern w:val="24"/>
          <w:sz w:val="24"/>
          <w:szCs w:val="24"/>
        </w:rPr>
        <w:t xml:space="preserve">Needs assessment </w:t>
      </w:r>
    </w:p>
    <w:p w:rsidR="002F1C0C" w:rsidRPr="002F1C0C" w:rsidRDefault="002F1C0C" w:rsidP="00A20481">
      <w:pPr>
        <w:autoSpaceDE w:val="0"/>
        <w:autoSpaceDN w:val="0"/>
        <w:adjustRightInd w:val="0"/>
        <w:spacing w:after="0" w:line="240" w:lineRule="auto"/>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br/>
        <w:t xml:space="preserve">Step 3: New Veterans Provided Academic Resource MAP &amp; Program Contacts </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lastRenderedPageBreak/>
        <w:t>Action Plan Formulated</w:t>
      </w:r>
    </w:p>
    <w:p w:rsidR="00A20481" w:rsidRDefault="00A20481"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Step 4: </w:t>
      </w:r>
      <w:r w:rsidRPr="002F1C0C">
        <w:rPr>
          <w:rFonts w:ascii="Georgia" w:eastAsia="Times New Roman" w:hAnsi="Times New Roman" w:cs="Georgia"/>
          <w:b/>
          <w:bCs/>
          <w:kern w:val="24"/>
          <w:sz w:val="24"/>
          <w:szCs w:val="24"/>
        </w:rPr>
        <w:t xml:space="preserve">Veterans Receive OEF/OIF Clinic </w:t>
      </w:r>
      <w:proofErr w:type="gramStart"/>
      <w:r w:rsidRPr="002F1C0C">
        <w:rPr>
          <w:rFonts w:ascii="Georgia" w:eastAsia="Times New Roman" w:hAnsi="Times New Roman" w:cs="Georgia"/>
          <w:b/>
          <w:bCs/>
          <w:kern w:val="24"/>
          <w:sz w:val="24"/>
          <w:szCs w:val="24"/>
        </w:rPr>
        <w:t>Or</w:t>
      </w:r>
      <w:proofErr w:type="gramEnd"/>
      <w:r w:rsidRPr="002F1C0C">
        <w:rPr>
          <w:rFonts w:ascii="Georgia" w:eastAsia="Times New Roman" w:hAnsi="Times New Roman" w:cs="Georgia"/>
          <w:b/>
          <w:bCs/>
          <w:kern w:val="24"/>
          <w:sz w:val="24"/>
          <w:szCs w:val="24"/>
        </w:rPr>
        <w:t xml:space="preserve"> Primary Care Clinic Evaluation</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Medical &amp; MH Screens</w:t>
      </w:r>
    </w:p>
    <w:p w:rsidR="002F1C0C" w:rsidRDefault="002F1C0C" w:rsidP="00A20481">
      <w:pPr>
        <w:autoSpaceDE w:val="0"/>
        <w:autoSpaceDN w:val="0"/>
        <w:adjustRightInd w:val="0"/>
        <w:spacing w:after="0" w:line="240" w:lineRule="auto"/>
        <w:ind w:left="540"/>
        <w:rPr>
          <w:rFonts w:ascii="Georgia" w:eastAsia="Times New Roman" w:hAnsi="Times New Roman" w:cs="Georgia"/>
          <w:kern w:val="24"/>
          <w:sz w:val="24"/>
          <w:szCs w:val="24"/>
        </w:rPr>
      </w:pPr>
      <w:r w:rsidRPr="002F1C0C">
        <w:rPr>
          <w:rFonts w:ascii="Georgia" w:eastAsia="Times New Roman" w:hAnsi="Times New Roman" w:cs="Georgia"/>
          <w:kern w:val="24"/>
          <w:sz w:val="24"/>
          <w:szCs w:val="24"/>
        </w:rPr>
        <w:t>Referral to specialty Clinics</w:t>
      </w:r>
    </w:p>
    <w:p w:rsidR="00A20481" w:rsidRPr="002F1C0C" w:rsidRDefault="00A20481"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Step 5: </w:t>
      </w:r>
      <w:r w:rsidRPr="002F1C0C">
        <w:rPr>
          <w:rFonts w:ascii="Georgia" w:eastAsia="Times New Roman" w:hAnsi="Times New Roman" w:cs="Georgia"/>
          <w:b/>
          <w:bCs/>
          <w:kern w:val="24"/>
          <w:sz w:val="24"/>
          <w:szCs w:val="24"/>
        </w:rPr>
        <w:t xml:space="preserve">Veteran is Assessed &amp; TX Plan Developed </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LD</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ADHD</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TBI</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MH</w:t>
      </w:r>
    </w:p>
    <w:p w:rsidR="00A20481" w:rsidRDefault="00A20481"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Step 6: </w:t>
      </w:r>
      <w:r w:rsidRPr="002F1C0C">
        <w:rPr>
          <w:rFonts w:ascii="Georgia" w:eastAsia="Times New Roman" w:hAnsi="Times New Roman" w:cs="Georgia"/>
          <w:b/>
          <w:bCs/>
          <w:kern w:val="24"/>
          <w:sz w:val="24"/>
          <w:szCs w:val="24"/>
        </w:rPr>
        <w:t>VITAL &amp; Academic Collaboration</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Classroom Issues</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Accommodation Plans</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b/>
          <w:bCs/>
          <w:kern w:val="24"/>
          <w:sz w:val="24"/>
          <w:szCs w:val="24"/>
        </w:rPr>
        <w:t xml:space="preserve">Academic Risk </w:t>
      </w:r>
    </w:p>
    <w:p w:rsidR="00A20481" w:rsidRDefault="00A20481"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End result: </w:t>
      </w:r>
      <w:r w:rsidRPr="002F1C0C">
        <w:rPr>
          <w:rFonts w:ascii="Georgia" w:eastAsia="Times New Roman" w:hAnsi="Times New Roman" w:cs="Georgia"/>
          <w:b/>
          <w:bCs/>
          <w:kern w:val="24"/>
          <w:sz w:val="24"/>
          <w:szCs w:val="24"/>
        </w:rPr>
        <w:t>VITAL COLLABORATIVE CARE</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Veterans are tracked throughout academic process</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Georgia" w:eastAsia="Times New Roman" w:hAnsi="Times New Roman" w:cs="Georgia"/>
          <w:kern w:val="24"/>
          <w:sz w:val="24"/>
          <w:szCs w:val="24"/>
        </w:rPr>
        <w:t>Resources are coordinated through VHA, VBA, Academia and Community</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A20481" w:rsidP="00A20481">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45. </w:t>
      </w:r>
      <w:r w:rsidR="002F1C0C" w:rsidRPr="002F1C0C">
        <w:rPr>
          <w:rFonts w:ascii="Calibri" w:eastAsia="Times New Roman" w:hAnsi="Times New Roman" w:cs="Calibri"/>
          <w:b/>
          <w:bCs/>
          <w:kern w:val="24"/>
          <w:sz w:val="24"/>
          <w:szCs w:val="24"/>
        </w:rPr>
        <w:t>Assistive Technology Provided to Veterans</w:t>
      </w: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proofErr w:type="gramStart"/>
      <w:r w:rsidRPr="002F1C0C">
        <w:rPr>
          <w:rFonts w:ascii="Calibri" w:eastAsia="Times New Roman" w:hAnsi="Times New Roman" w:cs="Calibri"/>
          <w:kern w:val="24"/>
          <w:sz w:val="24"/>
          <w:szCs w:val="24"/>
        </w:rPr>
        <w:t>Tablets (iPad, Galaxy, etc.)</w:t>
      </w:r>
      <w:proofErr w:type="gramEnd"/>
    </w:p>
    <w:p w:rsidR="00A20481" w:rsidRDefault="00A20481"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proofErr w:type="spellStart"/>
      <w:r w:rsidRPr="002F1C0C">
        <w:rPr>
          <w:rFonts w:ascii="Calibri" w:eastAsia="Times New Roman" w:hAnsi="Times New Roman" w:cs="Calibri"/>
          <w:kern w:val="24"/>
          <w:sz w:val="24"/>
          <w:szCs w:val="24"/>
        </w:rPr>
        <w:t>Livescribe</w:t>
      </w:r>
      <w:proofErr w:type="spellEnd"/>
      <w:r w:rsidRPr="002F1C0C">
        <w:rPr>
          <w:rFonts w:ascii="Calibri" w:eastAsia="Times New Roman" w:hAnsi="Times New Roman" w:cs="Calibri"/>
          <w:kern w:val="24"/>
          <w:sz w:val="24"/>
          <w:szCs w:val="24"/>
        </w:rPr>
        <w:t xml:space="preserve"> </w:t>
      </w:r>
      <w:proofErr w:type="spellStart"/>
      <w:r w:rsidRPr="002F1C0C">
        <w:rPr>
          <w:rFonts w:ascii="Calibri" w:eastAsia="Times New Roman" w:hAnsi="Times New Roman" w:cs="Calibri"/>
          <w:kern w:val="24"/>
          <w:sz w:val="24"/>
          <w:szCs w:val="24"/>
        </w:rPr>
        <w:t>SmartPen</w:t>
      </w:r>
      <w:proofErr w:type="spellEnd"/>
      <w:r w:rsidRPr="002F1C0C">
        <w:rPr>
          <w:rFonts w:ascii="Calibri" w:eastAsia="Times New Roman" w:hAnsi="Times New Roman" w:cs="Calibri"/>
          <w:kern w:val="24"/>
          <w:sz w:val="24"/>
          <w:szCs w:val="24"/>
        </w:rPr>
        <w:t xml:space="preserve"> and accessories</w:t>
      </w:r>
    </w:p>
    <w:p w:rsidR="00A20481" w:rsidRDefault="00A20481"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Digital Voice Recorders</w:t>
      </w:r>
    </w:p>
    <w:p w:rsidR="00A20481" w:rsidRDefault="00A20481"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Smartphones</w:t>
      </w:r>
    </w:p>
    <w:p w:rsidR="00A20481" w:rsidRDefault="00A20481"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FM systems (for veterans with auditory processing disorder who benefit from a more direct auditory system in a classroom setting)</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Timex </w:t>
      </w:r>
      <w:proofErr w:type="spellStart"/>
      <w:r w:rsidRPr="002F1C0C">
        <w:rPr>
          <w:rFonts w:ascii="Calibri" w:eastAsia="Times New Roman" w:hAnsi="Times New Roman" w:cs="Calibri"/>
          <w:kern w:val="24"/>
          <w:sz w:val="24"/>
          <w:szCs w:val="24"/>
        </w:rPr>
        <w:t>DataLink</w:t>
      </w:r>
      <w:proofErr w:type="spellEnd"/>
      <w:r w:rsidRPr="002F1C0C">
        <w:rPr>
          <w:rFonts w:ascii="Calibri" w:eastAsia="Times New Roman" w:hAnsi="Times New Roman" w:cs="Calibri"/>
          <w:kern w:val="24"/>
          <w:sz w:val="24"/>
          <w:szCs w:val="24"/>
        </w:rPr>
        <w:t xml:space="preserve"> Watches (a watch with text entered into the alarm system so when it goes off it tells you why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I am expecting we will start using </w:t>
      </w:r>
      <w:proofErr w:type="spellStart"/>
      <w:r w:rsidRPr="002F1C0C">
        <w:rPr>
          <w:rFonts w:ascii="Calibri" w:eastAsia="Times New Roman" w:hAnsi="Times New Roman" w:cs="Calibri"/>
          <w:kern w:val="24"/>
          <w:sz w:val="24"/>
          <w:szCs w:val="24"/>
        </w:rPr>
        <w:t>SmartWatches</w:t>
      </w:r>
      <w:proofErr w:type="spellEnd"/>
      <w:r w:rsidRPr="002F1C0C">
        <w:rPr>
          <w:rFonts w:ascii="Calibri" w:eastAsia="Times New Roman" w:hAnsi="Times New Roman" w:cs="Calibri"/>
          <w:kern w:val="24"/>
          <w:sz w:val="24"/>
          <w:szCs w:val="24"/>
        </w:rPr>
        <w:t xml:space="preserve"> soon, once they become more mainstream)</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GPS (not directly related to school, but it</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s something that we do offer for vets with cognitive impairments)</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Voice to text software </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A20481">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Apps for phones and tablets (i.e. Due</w:t>
      </w:r>
      <w:proofErr w:type="gramStart"/>
      <w:r w:rsidRPr="002F1C0C">
        <w:rPr>
          <w:rFonts w:ascii="Calibri" w:eastAsia="Times New Roman" w:hAnsi="Times New Roman" w:cs="Calibri"/>
          <w:kern w:val="24"/>
          <w:sz w:val="24"/>
          <w:szCs w:val="24"/>
        </w:rPr>
        <w:t>!,</w:t>
      </w:r>
      <w:proofErr w:type="gramEnd"/>
      <w:r w:rsidRPr="002F1C0C">
        <w:rPr>
          <w:rFonts w:ascii="Calibri" w:eastAsia="Times New Roman" w:hAnsi="Times New Roman" w:cs="Calibri"/>
          <w:kern w:val="24"/>
          <w:sz w:val="24"/>
          <w:szCs w:val="24"/>
        </w:rPr>
        <w:t xml:space="preserve"> which is a good app for tracking class schedules, tests and assignments)</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lastRenderedPageBreak/>
        <w:t xml:space="preserve"> </w:t>
      </w:r>
    </w:p>
    <w:p w:rsidR="002F1C0C" w:rsidRPr="002F1C0C" w:rsidRDefault="00A20481" w:rsidP="00A20481">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46. </w:t>
      </w:r>
      <w:r w:rsidR="002F1C0C" w:rsidRPr="002F1C0C">
        <w:rPr>
          <w:rFonts w:ascii="Calibri" w:eastAsia="Times New Roman" w:hAnsi="Times New Roman" w:cs="Calibri"/>
          <w:b/>
          <w:bCs/>
          <w:kern w:val="24"/>
          <w:sz w:val="24"/>
          <w:szCs w:val="24"/>
        </w:rPr>
        <w:t>Tutoring and Rehab</w:t>
      </w:r>
    </w:p>
    <w:p w:rsidR="002F1C0C" w:rsidRDefault="007F134F" w:rsidP="00A20481">
      <w:pPr>
        <w:autoSpaceDE w:val="0"/>
        <w:autoSpaceDN w:val="0"/>
        <w:adjustRightInd w:val="0"/>
        <w:spacing w:after="0" w:line="240" w:lineRule="auto"/>
        <w:ind w:left="540"/>
        <w:rPr>
          <w:rFonts w:ascii="Calibri" w:eastAsia="Times New Roman" w:hAnsi="Times New Roman" w:cs="Calibri"/>
          <w:kern w:val="24"/>
          <w:sz w:val="24"/>
          <w:szCs w:val="24"/>
        </w:rPr>
      </w:pPr>
      <w:r>
        <w:rPr>
          <w:rFonts w:ascii="Calibri" w:eastAsia="Times New Roman" w:hAnsi="Times New Roman" w:cs="Calibri"/>
          <w:kern w:val="24"/>
          <w:sz w:val="24"/>
          <w:szCs w:val="24"/>
        </w:rPr>
        <w:t>[</w:t>
      </w:r>
      <w:proofErr w:type="gramStart"/>
      <w:r>
        <w:rPr>
          <w:rFonts w:ascii="Calibri" w:eastAsia="Times New Roman" w:hAnsi="Times New Roman" w:cs="Calibri"/>
          <w:kern w:val="24"/>
          <w:sz w:val="24"/>
          <w:szCs w:val="24"/>
        </w:rPr>
        <w:t>taken</w:t>
      </w:r>
      <w:proofErr w:type="gramEnd"/>
      <w:r>
        <w:rPr>
          <w:rFonts w:ascii="Calibri" w:eastAsia="Times New Roman" w:hAnsi="Times New Roman" w:cs="Calibri"/>
          <w:kern w:val="24"/>
          <w:sz w:val="24"/>
          <w:szCs w:val="24"/>
        </w:rPr>
        <w:t xml:space="preserve"> from image of pamphlet] </w:t>
      </w:r>
      <w:proofErr w:type="gramStart"/>
      <w:r w:rsidR="002F1C0C" w:rsidRPr="002F1C0C">
        <w:rPr>
          <w:rFonts w:ascii="Calibri" w:eastAsia="Times New Roman" w:hAnsi="Times New Roman" w:cs="Calibri"/>
          <w:kern w:val="24"/>
          <w:sz w:val="24"/>
          <w:szCs w:val="24"/>
        </w:rPr>
        <w:t>Partnering with VITAL to foster Academic Success for Veterans.</w:t>
      </w:r>
      <w:proofErr w:type="gramEnd"/>
      <w:r w:rsidR="002F1C0C" w:rsidRPr="002F1C0C">
        <w:rPr>
          <w:rFonts w:ascii="Calibri" w:eastAsia="Times New Roman" w:hAnsi="Times New Roman" w:cs="Calibri"/>
          <w:kern w:val="24"/>
          <w:sz w:val="24"/>
          <w:szCs w:val="24"/>
        </w:rPr>
        <w:br/>
      </w:r>
      <w:r>
        <w:rPr>
          <w:rFonts w:ascii="Calibri" w:eastAsia="Times New Roman" w:hAnsi="Times New Roman" w:cs="Calibri"/>
          <w:kern w:val="24"/>
          <w:sz w:val="24"/>
          <w:szCs w:val="24"/>
        </w:rPr>
        <w:t>What is a Cognitive Rehabilitation Team?</w:t>
      </w:r>
    </w:p>
    <w:p w:rsidR="007F134F" w:rsidRDefault="007F134F" w:rsidP="00A20481">
      <w:pPr>
        <w:autoSpaceDE w:val="0"/>
        <w:autoSpaceDN w:val="0"/>
        <w:adjustRightInd w:val="0"/>
        <w:spacing w:after="0" w:line="240" w:lineRule="auto"/>
        <w:ind w:left="540"/>
        <w:rPr>
          <w:rFonts w:ascii="Calibri" w:eastAsia="Times New Roman" w:hAnsi="Times New Roman" w:cs="Calibri"/>
          <w:kern w:val="24"/>
          <w:sz w:val="24"/>
          <w:szCs w:val="24"/>
        </w:rPr>
      </w:pPr>
      <w:r>
        <w:rPr>
          <w:rFonts w:ascii="Calibri" w:eastAsia="Times New Roman" w:hAnsi="Times New Roman" w:cs="Calibri"/>
          <w:kern w:val="24"/>
          <w:sz w:val="24"/>
          <w:szCs w:val="24"/>
        </w:rPr>
        <w:t>The cognitive rehabilitation team works to evaluate and therapeutically improve skills in veterans who are experiencing cognitive dysfunction (i.e. problems with memory, attention, organization, reasoning, processing speed) for a variety of reasons.</w:t>
      </w:r>
    </w:p>
    <w:p w:rsidR="007F134F" w:rsidRDefault="007F134F"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7F134F" w:rsidRDefault="007F134F" w:rsidP="00A20481">
      <w:pPr>
        <w:autoSpaceDE w:val="0"/>
        <w:autoSpaceDN w:val="0"/>
        <w:adjustRightInd w:val="0"/>
        <w:spacing w:after="0" w:line="240" w:lineRule="auto"/>
        <w:ind w:left="540"/>
        <w:rPr>
          <w:rFonts w:ascii="Calibri" w:eastAsia="Times New Roman" w:hAnsi="Times New Roman" w:cs="Calibri"/>
          <w:kern w:val="24"/>
          <w:sz w:val="24"/>
          <w:szCs w:val="24"/>
        </w:rPr>
      </w:pPr>
      <w:r>
        <w:rPr>
          <w:rFonts w:ascii="Calibri" w:eastAsia="Times New Roman" w:hAnsi="Times New Roman" w:cs="Calibri"/>
          <w:kern w:val="24"/>
          <w:sz w:val="24"/>
          <w:szCs w:val="24"/>
        </w:rPr>
        <w:t>Cognitive Rehabilitation Team</w:t>
      </w:r>
    </w:p>
    <w:p w:rsidR="007F134F" w:rsidRDefault="007F134F" w:rsidP="00A20481">
      <w:pPr>
        <w:autoSpaceDE w:val="0"/>
        <w:autoSpaceDN w:val="0"/>
        <w:adjustRightInd w:val="0"/>
        <w:spacing w:after="0" w:line="240" w:lineRule="auto"/>
        <w:ind w:left="540"/>
        <w:rPr>
          <w:rFonts w:ascii="Calibri" w:eastAsia="Times New Roman" w:hAnsi="Times New Roman" w:cs="Calibri"/>
          <w:kern w:val="24"/>
          <w:sz w:val="24"/>
          <w:szCs w:val="24"/>
        </w:rPr>
      </w:pPr>
      <w:r>
        <w:rPr>
          <w:rFonts w:ascii="Calibri" w:eastAsia="Times New Roman" w:hAnsi="Times New Roman" w:cs="Calibri"/>
          <w:kern w:val="24"/>
          <w:sz w:val="24"/>
          <w:szCs w:val="24"/>
        </w:rPr>
        <w:tab/>
        <w:t xml:space="preserve">Neuropsychologists (3-4 </w:t>
      </w:r>
      <w:proofErr w:type="spellStart"/>
      <w:r>
        <w:rPr>
          <w:rFonts w:ascii="Calibri" w:eastAsia="Times New Roman" w:hAnsi="Times New Roman" w:cs="Calibri"/>
          <w:kern w:val="24"/>
          <w:sz w:val="24"/>
          <w:szCs w:val="24"/>
        </w:rPr>
        <w:t>hr</w:t>
      </w:r>
      <w:proofErr w:type="spellEnd"/>
      <w:r>
        <w:rPr>
          <w:rFonts w:ascii="Calibri" w:eastAsia="Times New Roman" w:hAnsi="Times New Roman" w:cs="Calibri"/>
          <w:kern w:val="24"/>
          <w:sz w:val="24"/>
          <w:szCs w:val="24"/>
        </w:rPr>
        <w:t xml:space="preserve"> evaluation)</w:t>
      </w:r>
    </w:p>
    <w:p w:rsidR="007F134F" w:rsidRDefault="007F134F" w:rsidP="00A20481">
      <w:pPr>
        <w:autoSpaceDE w:val="0"/>
        <w:autoSpaceDN w:val="0"/>
        <w:adjustRightInd w:val="0"/>
        <w:spacing w:after="0" w:line="240" w:lineRule="auto"/>
        <w:ind w:left="540"/>
        <w:rPr>
          <w:rFonts w:ascii="Calibri" w:eastAsia="Times New Roman" w:hAnsi="Times New Roman" w:cs="Calibri"/>
          <w:kern w:val="24"/>
          <w:sz w:val="24"/>
          <w:szCs w:val="24"/>
        </w:rPr>
      </w:pPr>
      <w:r>
        <w:rPr>
          <w:rFonts w:ascii="Calibri" w:eastAsia="Times New Roman" w:hAnsi="Times New Roman" w:cs="Calibri"/>
          <w:kern w:val="24"/>
          <w:sz w:val="24"/>
          <w:szCs w:val="24"/>
        </w:rPr>
        <w:tab/>
        <w:t xml:space="preserve">Occupational Therapist (1 </w:t>
      </w:r>
      <w:proofErr w:type="spellStart"/>
      <w:r>
        <w:rPr>
          <w:rFonts w:ascii="Calibri" w:eastAsia="Times New Roman" w:hAnsi="Times New Roman" w:cs="Calibri"/>
          <w:kern w:val="24"/>
          <w:sz w:val="24"/>
          <w:szCs w:val="24"/>
        </w:rPr>
        <w:t>hr</w:t>
      </w:r>
      <w:proofErr w:type="spellEnd"/>
      <w:r>
        <w:rPr>
          <w:rFonts w:ascii="Calibri" w:eastAsia="Times New Roman" w:hAnsi="Times New Roman" w:cs="Calibri"/>
          <w:kern w:val="24"/>
          <w:sz w:val="24"/>
          <w:szCs w:val="24"/>
        </w:rPr>
        <w:t xml:space="preserve"> evaluation)</w:t>
      </w:r>
    </w:p>
    <w:p w:rsidR="007F134F" w:rsidRDefault="007F134F" w:rsidP="00A20481">
      <w:pPr>
        <w:autoSpaceDE w:val="0"/>
        <w:autoSpaceDN w:val="0"/>
        <w:adjustRightInd w:val="0"/>
        <w:spacing w:after="0" w:line="240" w:lineRule="auto"/>
        <w:ind w:left="540"/>
        <w:rPr>
          <w:rFonts w:ascii="Calibri" w:eastAsia="Times New Roman" w:hAnsi="Times New Roman" w:cs="Calibri"/>
          <w:kern w:val="24"/>
          <w:sz w:val="24"/>
          <w:szCs w:val="24"/>
        </w:rPr>
      </w:pPr>
      <w:r>
        <w:rPr>
          <w:rFonts w:ascii="Calibri" w:eastAsia="Times New Roman" w:hAnsi="Times New Roman" w:cs="Calibri"/>
          <w:kern w:val="24"/>
          <w:sz w:val="24"/>
          <w:szCs w:val="24"/>
        </w:rPr>
        <w:tab/>
        <w:t xml:space="preserve">Speech-Language Pathologists (1 </w:t>
      </w:r>
      <w:proofErr w:type="spellStart"/>
      <w:r>
        <w:rPr>
          <w:rFonts w:ascii="Calibri" w:eastAsia="Times New Roman" w:hAnsi="Times New Roman" w:cs="Calibri"/>
          <w:kern w:val="24"/>
          <w:sz w:val="24"/>
          <w:szCs w:val="24"/>
        </w:rPr>
        <w:t>hr</w:t>
      </w:r>
      <w:proofErr w:type="spellEnd"/>
      <w:r>
        <w:rPr>
          <w:rFonts w:ascii="Calibri" w:eastAsia="Times New Roman" w:hAnsi="Times New Roman" w:cs="Calibri"/>
          <w:kern w:val="24"/>
          <w:sz w:val="24"/>
          <w:szCs w:val="24"/>
        </w:rPr>
        <w:t xml:space="preserve"> evaluation)</w:t>
      </w:r>
    </w:p>
    <w:p w:rsidR="007F134F" w:rsidRDefault="007F134F"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7F134F" w:rsidRPr="002F1C0C" w:rsidRDefault="007F134F" w:rsidP="00A20481">
      <w:pPr>
        <w:autoSpaceDE w:val="0"/>
        <w:autoSpaceDN w:val="0"/>
        <w:adjustRightInd w:val="0"/>
        <w:spacing w:after="0" w:line="240" w:lineRule="auto"/>
        <w:ind w:left="540"/>
        <w:rPr>
          <w:rFonts w:ascii="Calibri" w:eastAsia="Times New Roman" w:hAnsi="Times New Roman" w:cs="Calibri"/>
          <w:kern w:val="24"/>
          <w:sz w:val="24"/>
          <w:szCs w:val="24"/>
        </w:rPr>
      </w:pPr>
    </w:p>
    <w:p w:rsidR="002F1C0C" w:rsidRDefault="00A20481" w:rsidP="007F134F">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47. </w:t>
      </w:r>
      <w:r w:rsidR="002F1C0C" w:rsidRPr="002F1C0C">
        <w:rPr>
          <w:rFonts w:ascii="Calibri" w:eastAsia="Times New Roman" w:hAnsi="Times New Roman" w:cs="Calibri"/>
          <w:kern w:val="24"/>
          <w:sz w:val="24"/>
          <w:szCs w:val="24"/>
        </w:rPr>
        <w:t xml:space="preserve">Cognitive Rehabilitation </w:t>
      </w:r>
      <w:proofErr w:type="gramStart"/>
      <w:r w:rsidR="002F1C0C" w:rsidRPr="002F1C0C">
        <w:rPr>
          <w:rFonts w:ascii="Calibri" w:eastAsia="Times New Roman" w:hAnsi="Times New Roman" w:cs="Calibri"/>
          <w:kern w:val="24"/>
          <w:sz w:val="24"/>
          <w:szCs w:val="24"/>
        </w:rPr>
        <w:t>Team</w:t>
      </w:r>
      <w:proofErr w:type="gramEnd"/>
      <w:r w:rsidR="002F1C0C" w:rsidRPr="002F1C0C">
        <w:rPr>
          <w:rFonts w:ascii="Calibri" w:eastAsia="Times New Roman" w:hAnsi="Times New Roman" w:cs="Calibri"/>
          <w:kern w:val="24"/>
          <w:sz w:val="24"/>
          <w:szCs w:val="24"/>
        </w:rPr>
        <w:br/>
      </w:r>
      <w:r w:rsidR="00EE4997">
        <w:rPr>
          <w:rFonts w:ascii="Calibri" w:eastAsia="Times New Roman" w:hAnsi="Times New Roman" w:cs="Calibri"/>
          <w:kern w:val="24"/>
          <w:sz w:val="24"/>
          <w:szCs w:val="24"/>
        </w:rPr>
        <w:t>[</w:t>
      </w:r>
      <w:r w:rsidR="002F1C0C" w:rsidRPr="002F1C0C">
        <w:rPr>
          <w:rFonts w:ascii="Calibri" w:eastAsia="Times New Roman" w:hAnsi="Times New Roman" w:cs="Calibri"/>
          <w:kern w:val="24"/>
          <w:sz w:val="24"/>
          <w:szCs w:val="24"/>
        </w:rPr>
        <w:t>Second page of pamphlet</w:t>
      </w:r>
      <w:r w:rsidR="00EE4997">
        <w:rPr>
          <w:rFonts w:ascii="Calibri" w:eastAsia="Times New Roman" w:hAnsi="Times New Roman" w:cs="Calibri"/>
          <w:kern w:val="24"/>
          <w:sz w:val="24"/>
          <w:szCs w:val="24"/>
        </w:rPr>
        <w:t>]</w:t>
      </w:r>
    </w:p>
    <w:p w:rsidR="00EE4997" w:rsidRDefault="00EE4997" w:rsidP="007F134F">
      <w:pPr>
        <w:autoSpaceDE w:val="0"/>
        <w:autoSpaceDN w:val="0"/>
        <w:adjustRightInd w:val="0"/>
        <w:spacing w:after="0" w:line="240" w:lineRule="auto"/>
        <w:rPr>
          <w:rFonts w:ascii="Calibri" w:eastAsia="Times New Roman" w:hAnsi="Times New Roman" w:cs="Calibri"/>
          <w:kern w:val="24"/>
          <w:sz w:val="24"/>
          <w:szCs w:val="24"/>
        </w:rPr>
      </w:pPr>
    </w:p>
    <w:p w:rsidR="00EE4997" w:rsidRDefault="00EE4997" w:rsidP="00EE4997">
      <w:pPr>
        <w:autoSpaceDE w:val="0"/>
        <w:autoSpaceDN w:val="0"/>
        <w:adjustRightInd w:val="0"/>
        <w:spacing w:after="0" w:line="240" w:lineRule="auto"/>
        <w:ind w:left="360"/>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What can cause cognitive </w:t>
      </w:r>
      <w:proofErr w:type="gramStart"/>
      <w:r>
        <w:rPr>
          <w:rFonts w:ascii="Calibri" w:eastAsia="Times New Roman" w:hAnsi="Times New Roman" w:cs="Calibri"/>
          <w:kern w:val="24"/>
          <w:sz w:val="24"/>
          <w:szCs w:val="24"/>
        </w:rPr>
        <w:t>symptoms</w:t>
      </w:r>
      <w:proofErr w:type="gramEnd"/>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Traumatic Brain Injury</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proofErr w:type="spellStart"/>
      <w:r>
        <w:rPr>
          <w:rFonts w:ascii="Calibri" w:eastAsia="Times New Roman" w:hAnsi="Times New Roman" w:cs="Calibri"/>
          <w:kern w:val="24"/>
          <w:sz w:val="24"/>
          <w:szCs w:val="24"/>
        </w:rPr>
        <w:t>Post Traumatic</w:t>
      </w:r>
      <w:proofErr w:type="spellEnd"/>
      <w:r>
        <w:rPr>
          <w:rFonts w:ascii="Calibri" w:eastAsia="Times New Roman" w:hAnsi="Times New Roman" w:cs="Calibri"/>
          <w:kern w:val="24"/>
          <w:sz w:val="24"/>
          <w:szCs w:val="24"/>
        </w:rPr>
        <w:t xml:space="preserve"> Stress Disorder</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Depression</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Anxiety</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Irregular sleep patterns</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Fatigue</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Prescription medications</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Stress</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Attention Deficit Hyperactivity Disorder</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Learning Disabilities</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Others</w:t>
      </w:r>
    </w:p>
    <w:p w:rsidR="00EE4997" w:rsidRDefault="00EE4997" w:rsidP="007F134F">
      <w:pPr>
        <w:autoSpaceDE w:val="0"/>
        <w:autoSpaceDN w:val="0"/>
        <w:adjustRightInd w:val="0"/>
        <w:spacing w:after="0" w:line="240" w:lineRule="auto"/>
        <w:rPr>
          <w:rFonts w:ascii="Calibri" w:eastAsia="Times New Roman" w:hAnsi="Times New Roman" w:cs="Calibri"/>
          <w:kern w:val="24"/>
          <w:sz w:val="24"/>
          <w:szCs w:val="24"/>
        </w:rPr>
      </w:pPr>
    </w:p>
    <w:p w:rsidR="00EE4997" w:rsidRDefault="00EE4997" w:rsidP="00EE4997">
      <w:pPr>
        <w:autoSpaceDE w:val="0"/>
        <w:autoSpaceDN w:val="0"/>
        <w:adjustRightInd w:val="0"/>
        <w:spacing w:after="0" w:line="240" w:lineRule="auto"/>
        <w:ind w:left="360"/>
        <w:rPr>
          <w:rFonts w:ascii="Calibri" w:eastAsia="Times New Roman" w:hAnsi="Times New Roman" w:cs="Calibri"/>
          <w:kern w:val="24"/>
          <w:sz w:val="24"/>
          <w:szCs w:val="24"/>
        </w:rPr>
      </w:pPr>
      <w:r>
        <w:rPr>
          <w:rFonts w:ascii="Calibri" w:eastAsia="Times New Roman" w:hAnsi="Times New Roman" w:cs="Calibri"/>
          <w:kern w:val="24"/>
          <w:sz w:val="24"/>
          <w:szCs w:val="24"/>
        </w:rPr>
        <w:t>Benefits to the Veteran may include</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School recommendations for classroom accommodations made for the veteran based on evaluations</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Learning compensatory strategies that improve day to day functioning</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Developing better study skills</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Learning more efficient note taking skills</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Receiving individualized assistive technology evaluations</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Improving social interaction and communication skills</w:t>
      </w:r>
    </w:p>
    <w:p w:rsidR="00EE4997" w:rsidRDefault="00EE4997" w:rsidP="007F134F">
      <w:pPr>
        <w:autoSpaceDE w:val="0"/>
        <w:autoSpaceDN w:val="0"/>
        <w:adjustRightInd w:val="0"/>
        <w:spacing w:after="0" w:line="240" w:lineRule="auto"/>
        <w:rPr>
          <w:rFonts w:ascii="Calibri" w:eastAsia="Times New Roman" w:hAnsi="Times New Roman" w:cs="Calibri"/>
          <w:kern w:val="24"/>
          <w:sz w:val="24"/>
          <w:szCs w:val="24"/>
        </w:rPr>
      </w:pPr>
    </w:p>
    <w:p w:rsidR="00EE4997" w:rsidRDefault="00EE4997" w:rsidP="00EE4997">
      <w:pPr>
        <w:autoSpaceDE w:val="0"/>
        <w:autoSpaceDN w:val="0"/>
        <w:adjustRightInd w:val="0"/>
        <w:spacing w:after="0" w:line="240" w:lineRule="auto"/>
        <w:ind w:left="360"/>
        <w:rPr>
          <w:rFonts w:ascii="Calibri" w:eastAsia="Times New Roman" w:hAnsi="Times New Roman" w:cs="Calibri"/>
          <w:kern w:val="24"/>
          <w:sz w:val="24"/>
          <w:szCs w:val="24"/>
        </w:rPr>
      </w:pPr>
      <w:r>
        <w:rPr>
          <w:rFonts w:ascii="Calibri" w:eastAsia="Times New Roman" w:hAnsi="Times New Roman" w:cs="Calibri"/>
          <w:kern w:val="24"/>
          <w:sz w:val="24"/>
          <w:szCs w:val="24"/>
        </w:rPr>
        <w:t>Benefits to the academic institutes may include</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Increased academic success for Veterans</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Specific classroom accommodations made based on neurocognitive assessment</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t>VA reinforcement of recommendations made by the Academic Institute</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r>
        <w:rPr>
          <w:rFonts w:ascii="Calibri" w:eastAsia="Times New Roman" w:hAnsi="Times New Roman" w:cs="Calibri"/>
          <w:kern w:val="24"/>
          <w:sz w:val="24"/>
          <w:szCs w:val="24"/>
        </w:rPr>
        <w:lastRenderedPageBreak/>
        <w:t>Partnering with VITAL Initiative (Veterans Integration to Academic Leadership) to ensure good collaboration between the VA and the institution</w:t>
      </w:r>
    </w:p>
    <w:p w:rsidR="00EE4997" w:rsidRDefault="00EE4997" w:rsidP="00EE4997">
      <w:pPr>
        <w:autoSpaceDE w:val="0"/>
        <w:autoSpaceDN w:val="0"/>
        <w:adjustRightInd w:val="0"/>
        <w:spacing w:after="0" w:line="240" w:lineRule="auto"/>
        <w:ind w:left="720"/>
        <w:rPr>
          <w:rFonts w:ascii="Calibri" w:eastAsia="Times New Roman" w:hAnsi="Times New Roman" w:cs="Calibri"/>
          <w:kern w:val="24"/>
          <w:sz w:val="24"/>
          <w:szCs w:val="24"/>
        </w:rPr>
      </w:pPr>
      <w:proofErr w:type="gramStart"/>
      <w:r>
        <w:rPr>
          <w:rFonts w:ascii="Calibri" w:eastAsia="Times New Roman" w:hAnsi="Times New Roman" w:cs="Calibri"/>
          <w:kern w:val="24"/>
          <w:sz w:val="24"/>
          <w:szCs w:val="24"/>
        </w:rPr>
        <w:t>Experience better integration of veteran students with traditional students.</w:t>
      </w:r>
      <w:proofErr w:type="gramEnd"/>
    </w:p>
    <w:p w:rsidR="00EE4997" w:rsidRDefault="00EE4997" w:rsidP="007F134F">
      <w:pPr>
        <w:autoSpaceDE w:val="0"/>
        <w:autoSpaceDN w:val="0"/>
        <w:adjustRightInd w:val="0"/>
        <w:spacing w:after="0" w:line="240" w:lineRule="auto"/>
        <w:rPr>
          <w:rFonts w:ascii="Calibri" w:eastAsia="Times New Roman" w:hAnsi="Times New Roman" w:cs="Calibri"/>
          <w:kern w:val="24"/>
          <w:sz w:val="24"/>
          <w:szCs w:val="24"/>
        </w:rPr>
      </w:pPr>
    </w:p>
    <w:p w:rsidR="00EE4997" w:rsidRPr="002F1C0C" w:rsidRDefault="00EE4997" w:rsidP="007F134F">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EE4997" w:rsidP="00D8234F">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48. </w:t>
      </w:r>
      <w:r w:rsidR="002F1C0C" w:rsidRPr="002F1C0C">
        <w:rPr>
          <w:rFonts w:ascii="Calibri" w:eastAsia="Times New Roman" w:hAnsi="Times New Roman" w:cs="Calibri"/>
          <w:kern w:val="24"/>
          <w:sz w:val="24"/>
          <w:szCs w:val="24"/>
        </w:rPr>
        <w:t>VA Campus Toolkit</w:t>
      </w:r>
    </w:p>
    <w:p w:rsidR="002F1C0C" w:rsidRPr="002F1C0C" w:rsidRDefault="002F1C0C" w:rsidP="00EE4997">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Online tool that provides resources and information to faculty, staff, and administration on campus to help Student Veterans succeed</w:t>
      </w:r>
    </w:p>
    <w:p w:rsidR="00786B30"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Provides profile of today</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s student Veteran</w:t>
      </w:r>
    </w:p>
    <w:p w:rsidR="00786B30" w:rsidRDefault="00786B30" w:rsidP="00786B30">
      <w:pPr>
        <w:autoSpaceDE w:val="0"/>
        <w:autoSpaceDN w:val="0"/>
        <w:adjustRightInd w:val="0"/>
        <w:spacing w:after="0" w:line="240" w:lineRule="auto"/>
        <w:ind w:left="720"/>
        <w:rPr>
          <w:rFonts w:ascii="Calibri" w:eastAsia="Times New Roman" w:hAnsi="Times New Roman" w:cs="Calibri"/>
          <w:kern w:val="24"/>
          <w:sz w:val="24"/>
          <w:szCs w:val="24"/>
        </w:rPr>
      </w:pPr>
    </w:p>
    <w:p w:rsidR="00786B30"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Information abou</w:t>
      </w:r>
      <w:r w:rsidR="00786B30">
        <w:rPr>
          <w:rFonts w:ascii="Calibri" w:eastAsia="Times New Roman" w:hAnsi="Times New Roman" w:cs="Calibri"/>
          <w:kern w:val="24"/>
          <w:sz w:val="24"/>
          <w:szCs w:val="24"/>
        </w:rPr>
        <w:t>t common adjustment experiences</w:t>
      </w:r>
    </w:p>
    <w:p w:rsidR="00786B30" w:rsidRDefault="00786B30" w:rsidP="00786B30">
      <w:pPr>
        <w:autoSpaceDE w:val="0"/>
        <w:autoSpaceDN w:val="0"/>
        <w:adjustRightInd w:val="0"/>
        <w:spacing w:after="0" w:line="240" w:lineRule="auto"/>
        <w:ind w:left="720"/>
        <w:rPr>
          <w:rFonts w:ascii="Calibri" w:eastAsia="Times New Roman" w:hAnsi="Times New Roman" w:cs="Calibri"/>
          <w:kern w:val="24"/>
          <w:sz w:val="24"/>
          <w:szCs w:val="24"/>
        </w:rPr>
      </w:pPr>
    </w:p>
    <w:p w:rsidR="00786B30"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Information about military</w:t>
      </w:r>
      <w:r w:rsidR="00786B30">
        <w:rPr>
          <w:rFonts w:ascii="Calibri" w:eastAsia="Times New Roman" w:hAnsi="Times New Roman" w:cs="Calibri"/>
          <w:kern w:val="24"/>
          <w:sz w:val="24"/>
          <w:szCs w:val="24"/>
        </w:rPr>
        <w:t xml:space="preserve"> culture and common challenges </w:t>
      </w:r>
    </w:p>
    <w:p w:rsidR="00786B30" w:rsidRDefault="00786B30" w:rsidP="00786B30">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Other online resources and trainings </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EE4997" w:rsidP="00EE4997">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49. </w:t>
      </w:r>
      <w:r w:rsidR="002F1C0C" w:rsidRPr="002F1C0C">
        <w:rPr>
          <w:rFonts w:ascii="Calibri" w:eastAsia="Times New Roman" w:hAnsi="Times New Roman" w:cs="Calibri"/>
          <w:kern w:val="24"/>
          <w:sz w:val="24"/>
          <w:szCs w:val="24"/>
        </w:rPr>
        <w:t>http://www.mentalhealth.va.gov/studentveteran/</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EE4997" w:rsidP="00EE4997">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50. </w:t>
      </w:r>
      <w:r w:rsidR="002F1C0C" w:rsidRPr="002F1C0C">
        <w:rPr>
          <w:rFonts w:ascii="Calibri" w:eastAsia="Times New Roman" w:hAnsi="Times New Roman" w:cs="Calibri"/>
          <w:kern w:val="24"/>
          <w:sz w:val="24"/>
          <w:szCs w:val="24"/>
        </w:rPr>
        <w:t>VA</w:t>
      </w:r>
      <w:r w:rsidR="002F1C0C" w:rsidRPr="002F1C0C">
        <w:rPr>
          <w:rFonts w:ascii="Calibri" w:eastAsia="Times New Roman" w:hAnsi="Times New Roman" w:cs="Calibri"/>
          <w:kern w:val="24"/>
          <w:sz w:val="24"/>
          <w:szCs w:val="24"/>
        </w:rPr>
        <w:t>’</w:t>
      </w:r>
      <w:r w:rsidR="002F1C0C" w:rsidRPr="002F1C0C">
        <w:rPr>
          <w:rFonts w:ascii="Calibri" w:eastAsia="Times New Roman" w:hAnsi="Times New Roman" w:cs="Calibri"/>
          <w:kern w:val="24"/>
          <w:sz w:val="24"/>
          <w:szCs w:val="24"/>
        </w:rPr>
        <w:t xml:space="preserve">s National Center for PTSD Website </w:t>
      </w:r>
    </w:p>
    <w:p w:rsidR="002F1C0C" w:rsidRPr="002F1C0C" w:rsidRDefault="002F1C0C" w:rsidP="00786B30">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VA</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s informational website for Veterans, their families, and community and VA providers </w:t>
      </w:r>
    </w:p>
    <w:p w:rsidR="002F1C0C" w:rsidRPr="002F1C0C"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Information about PTSD, how it is assessed, and available evidence-based </w:t>
      </w:r>
      <w:proofErr w:type="gramStart"/>
      <w:r w:rsidRPr="002F1C0C">
        <w:rPr>
          <w:rFonts w:ascii="Calibri" w:eastAsia="Times New Roman" w:hAnsi="Times New Roman" w:cs="Calibri"/>
          <w:kern w:val="24"/>
          <w:sz w:val="24"/>
          <w:szCs w:val="24"/>
        </w:rPr>
        <w:t>treatments  and</w:t>
      </w:r>
      <w:proofErr w:type="gramEnd"/>
      <w:r w:rsidRPr="002F1C0C">
        <w:rPr>
          <w:rFonts w:ascii="Calibri" w:eastAsia="Times New Roman" w:hAnsi="Times New Roman" w:cs="Calibri"/>
          <w:kern w:val="24"/>
          <w:sz w:val="24"/>
          <w:szCs w:val="24"/>
        </w:rPr>
        <w:t xml:space="preserve"> resources</w:t>
      </w:r>
    </w:p>
    <w:p w:rsidR="00786B30" w:rsidRDefault="00786B30" w:rsidP="00786B30">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Education for providers</w:t>
      </w:r>
    </w:p>
    <w:p w:rsidR="00786B30" w:rsidRDefault="00786B30" w:rsidP="00786B30">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Information provided in English and Spanish </w:t>
      </w:r>
    </w:p>
    <w:p w:rsidR="00786B30" w:rsidRDefault="00786B30" w:rsidP="00786B30">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786B30" w:rsidP="00786B3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51. </w:t>
      </w:r>
      <w:r w:rsidR="002F1C0C" w:rsidRPr="002F1C0C">
        <w:rPr>
          <w:rFonts w:ascii="Calibri" w:eastAsia="Times New Roman" w:hAnsi="Times New Roman" w:cs="Calibri"/>
          <w:kern w:val="24"/>
          <w:sz w:val="24"/>
          <w:szCs w:val="24"/>
        </w:rPr>
        <w:t>http://www.ptsd.va.gov</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786B30" w:rsidRDefault="00786B30" w:rsidP="00786B3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52. </w:t>
      </w:r>
      <w:r w:rsidR="002F1C0C" w:rsidRPr="002F1C0C">
        <w:rPr>
          <w:rFonts w:ascii="Calibri" w:eastAsia="Times New Roman" w:hAnsi="Times New Roman" w:cs="Calibri"/>
          <w:kern w:val="24"/>
          <w:sz w:val="24"/>
          <w:szCs w:val="24"/>
        </w:rPr>
        <w:t xml:space="preserve">VA Community Provider Toolkit </w:t>
      </w:r>
    </w:p>
    <w:p w:rsidR="002F1C0C" w:rsidRPr="002F1C0C" w:rsidRDefault="002F1C0C" w:rsidP="00786B30">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Online tool that provides resources and information to community providers around how best to support Veterans in the community </w:t>
      </w:r>
    </w:p>
    <w:p w:rsidR="002F1C0C" w:rsidRPr="002F1C0C"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Veteran status screening questions </w:t>
      </w:r>
    </w:p>
    <w:p w:rsidR="00786B30" w:rsidRDefault="00786B30" w:rsidP="00786B30">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CE courses about military culture and what it means to be a Veteran </w:t>
      </w:r>
    </w:p>
    <w:p w:rsidR="00786B30" w:rsidRDefault="00786B30" w:rsidP="00786B30">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Wellness tools </w:t>
      </w:r>
    </w:p>
    <w:p w:rsidR="00786B30" w:rsidRDefault="00786B30" w:rsidP="00786B30">
      <w:pPr>
        <w:autoSpaceDE w:val="0"/>
        <w:autoSpaceDN w:val="0"/>
        <w:adjustRightInd w:val="0"/>
        <w:spacing w:after="0" w:line="240" w:lineRule="auto"/>
        <w:ind w:left="720"/>
        <w:rPr>
          <w:rFonts w:ascii="Calibri" w:eastAsia="Times New Roman" w:hAnsi="Times New Roman" w:cs="Calibri"/>
          <w:kern w:val="24"/>
          <w:sz w:val="24"/>
          <w:szCs w:val="24"/>
        </w:rPr>
      </w:pPr>
    </w:p>
    <w:p w:rsidR="00786B30"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Other Veteran resources </w:t>
      </w:r>
    </w:p>
    <w:p w:rsidR="00786B30" w:rsidRDefault="00786B30" w:rsidP="00786B30">
      <w:pPr>
        <w:autoSpaceDE w:val="0"/>
        <w:autoSpaceDN w:val="0"/>
        <w:adjustRightInd w:val="0"/>
        <w:spacing w:after="0" w:line="240" w:lineRule="auto"/>
        <w:rPr>
          <w:rFonts w:ascii="Calibri" w:eastAsia="Times New Roman" w:hAnsi="Times New Roman" w:cs="Calibri"/>
          <w:kern w:val="24"/>
          <w:sz w:val="24"/>
          <w:szCs w:val="24"/>
        </w:rPr>
      </w:pPr>
    </w:p>
    <w:p w:rsidR="002F1C0C" w:rsidRPr="002F1C0C" w:rsidRDefault="00786B30" w:rsidP="00786B3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53. </w:t>
      </w:r>
      <w:r w:rsidR="002F1C0C" w:rsidRPr="002F1C0C">
        <w:rPr>
          <w:rFonts w:ascii="Calibri" w:eastAsia="Times New Roman" w:hAnsi="Times New Roman" w:cs="Calibri"/>
          <w:kern w:val="24"/>
          <w:sz w:val="24"/>
          <w:szCs w:val="24"/>
        </w:rPr>
        <w:t>http://www.mentalhealth.va.gov/communityproviders/index.asp#sthash.5bmhHuwu.dpbs</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2F1C0C" w:rsidRPr="002F1C0C" w:rsidRDefault="00786B30" w:rsidP="00786B3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54. </w:t>
      </w:r>
      <w:r w:rsidR="002F1C0C" w:rsidRPr="002F1C0C">
        <w:rPr>
          <w:rFonts w:ascii="Calibri" w:eastAsia="Times New Roman" w:hAnsi="Times New Roman" w:cs="Calibri"/>
          <w:kern w:val="24"/>
          <w:sz w:val="24"/>
          <w:szCs w:val="24"/>
        </w:rPr>
        <w:t>MaketheConnection.Net</w:t>
      </w:r>
    </w:p>
    <w:p w:rsidR="002F1C0C" w:rsidRPr="002F1C0C" w:rsidRDefault="002F1C0C" w:rsidP="00786B30">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lastRenderedPageBreak/>
        <w:t>Online resource that allows military members, Veterans, and their loved ones to connect with information, resources, and solutions affect their lives</w:t>
      </w:r>
    </w:p>
    <w:p w:rsidR="00786B30" w:rsidRDefault="00786B30" w:rsidP="00786B30">
      <w:pPr>
        <w:autoSpaceDE w:val="0"/>
        <w:autoSpaceDN w:val="0"/>
        <w:adjustRightInd w:val="0"/>
        <w:spacing w:after="0" w:line="240" w:lineRule="auto"/>
        <w:ind w:left="1170"/>
        <w:rPr>
          <w:rFonts w:ascii="Calibri" w:eastAsia="Times New Roman" w:hAnsi="Times New Roman" w:cs="Calibri"/>
          <w:kern w:val="24"/>
          <w:sz w:val="24"/>
          <w:szCs w:val="24"/>
        </w:rPr>
      </w:pPr>
    </w:p>
    <w:p w:rsidR="002F1C0C" w:rsidRPr="002F1C0C" w:rsidRDefault="002F1C0C" w:rsidP="00786B30">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The site is customizable by gender, service era, branch of service, and combat/non-combat status (completely anonymous)</w:t>
      </w:r>
    </w:p>
    <w:p w:rsidR="00786B30" w:rsidRDefault="00786B30" w:rsidP="00786B30">
      <w:pPr>
        <w:autoSpaceDE w:val="0"/>
        <w:autoSpaceDN w:val="0"/>
        <w:adjustRightInd w:val="0"/>
        <w:spacing w:after="0" w:line="240" w:lineRule="auto"/>
        <w:ind w:left="1170"/>
        <w:rPr>
          <w:rFonts w:ascii="Calibri" w:eastAsia="Times New Roman" w:hAnsi="Times New Roman" w:cs="Calibri"/>
          <w:kern w:val="24"/>
          <w:sz w:val="24"/>
          <w:szCs w:val="24"/>
        </w:rPr>
      </w:pPr>
    </w:p>
    <w:p w:rsidR="002F1C0C" w:rsidRPr="002F1C0C" w:rsidRDefault="002F1C0C" w:rsidP="00786B30">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Allows the individual to hear stories from other military members/veterans like them, view helpful topics relevant to their life, receive recommendations and skills for addressing specific challenges, and learn about resources available to them </w:t>
      </w:r>
    </w:p>
    <w:p w:rsidR="002F1C0C" w:rsidRPr="002F1C0C" w:rsidRDefault="002F1C0C" w:rsidP="00786B30">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Includes resources for clinicians </w:t>
      </w: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786B30" w:rsidP="00786B3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55. </w:t>
      </w:r>
      <w:r w:rsidR="002F1C0C" w:rsidRPr="002F1C0C">
        <w:rPr>
          <w:rFonts w:ascii="Calibri" w:eastAsia="Times New Roman" w:hAnsi="Times New Roman" w:cs="Calibri"/>
          <w:kern w:val="24"/>
          <w:sz w:val="24"/>
          <w:szCs w:val="24"/>
        </w:rPr>
        <w:t>www.MaketheConnection.Net</w:t>
      </w: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786B30" w:rsidP="00786B3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56. </w:t>
      </w:r>
      <w:r w:rsidR="002F1C0C" w:rsidRPr="002F1C0C">
        <w:rPr>
          <w:rFonts w:ascii="Calibri" w:eastAsia="Times New Roman" w:hAnsi="Times New Roman" w:cs="Calibri"/>
          <w:kern w:val="24"/>
          <w:sz w:val="24"/>
          <w:szCs w:val="24"/>
        </w:rPr>
        <w:t>StartMovingForward.org</w:t>
      </w:r>
    </w:p>
    <w:p w:rsidR="002F1C0C" w:rsidRPr="002F1C0C"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Online tool that provides practical problem solving tools to veterans </w:t>
      </w:r>
    </w:p>
    <w:p w:rsidR="002F1C0C" w:rsidRPr="002F1C0C"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life coach</w:t>
      </w:r>
      <w:r w:rsidRPr="002F1C0C">
        <w:rPr>
          <w:rFonts w:ascii="Calibri" w:eastAsia="Times New Roman" w:hAnsi="Times New Roman" w:cs="Calibri"/>
          <w:kern w:val="24"/>
          <w:sz w:val="24"/>
          <w:szCs w:val="24"/>
        </w:rPr>
        <w:t>”</w:t>
      </w:r>
    </w:p>
    <w:p w:rsidR="00786B30" w:rsidRDefault="002F1C0C" w:rsidP="00786B30">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Provides problem solving tools around common concerns</w:t>
      </w:r>
    </w:p>
    <w:p w:rsidR="002F1C0C" w:rsidRPr="00786B30" w:rsidRDefault="002F1C0C" w:rsidP="00786B30">
      <w:pPr>
        <w:autoSpaceDE w:val="0"/>
        <w:autoSpaceDN w:val="0"/>
        <w:adjustRightInd w:val="0"/>
        <w:spacing w:after="0" w:line="240" w:lineRule="auto"/>
        <w:ind w:left="1080"/>
        <w:rPr>
          <w:rFonts w:ascii="Calibri" w:eastAsia="Times New Roman" w:hAnsi="Times New Roman" w:cs="Calibri"/>
          <w:kern w:val="24"/>
          <w:sz w:val="24"/>
          <w:szCs w:val="24"/>
        </w:rPr>
      </w:pPr>
      <w:r w:rsidRPr="00786B30">
        <w:rPr>
          <w:rFonts w:ascii="Calibri" w:eastAsia="Times New Roman" w:hAnsi="Times New Roman" w:cs="Calibri"/>
          <w:kern w:val="24"/>
          <w:sz w:val="24"/>
          <w:szCs w:val="24"/>
        </w:rPr>
        <w:t xml:space="preserve">Relationships </w:t>
      </w:r>
    </w:p>
    <w:p w:rsidR="002F1C0C" w:rsidRPr="002F1C0C" w:rsidRDefault="002F1C0C" w:rsidP="00786B30">
      <w:pPr>
        <w:autoSpaceDE w:val="0"/>
        <w:autoSpaceDN w:val="0"/>
        <w:adjustRightInd w:val="0"/>
        <w:spacing w:after="0" w:line="240" w:lineRule="auto"/>
        <w:ind w:left="108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Stress</w:t>
      </w:r>
    </w:p>
    <w:p w:rsidR="002F1C0C" w:rsidRPr="002F1C0C" w:rsidRDefault="002F1C0C" w:rsidP="00786B30">
      <w:pPr>
        <w:autoSpaceDE w:val="0"/>
        <w:autoSpaceDN w:val="0"/>
        <w:adjustRightInd w:val="0"/>
        <w:spacing w:after="0" w:line="240" w:lineRule="auto"/>
        <w:ind w:left="108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Finding employment </w:t>
      </w:r>
    </w:p>
    <w:p w:rsidR="002F1C0C" w:rsidRPr="002F1C0C" w:rsidRDefault="002F1C0C" w:rsidP="00786B30">
      <w:pPr>
        <w:autoSpaceDE w:val="0"/>
        <w:autoSpaceDN w:val="0"/>
        <w:adjustRightInd w:val="0"/>
        <w:spacing w:after="0" w:line="240" w:lineRule="auto"/>
        <w:ind w:left="108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Dealing with serious illness </w:t>
      </w:r>
    </w:p>
    <w:p w:rsidR="002F1C0C" w:rsidRPr="002F1C0C" w:rsidRDefault="002F1C0C" w:rsidP="00786B30">
      <w:pPr>
        <w:autoSpaceDE w:val="0"/>
        <w:autoSpaceDN w:val="0"/>
        <w:adjustRightInd w:val="0"/>
        <w:spacing w:after="0" w:line="240" w:lineRule="auto"/>
        <w:ind w:left="108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Others</w:t>
      </w:r>
    </w:p>
    <w:p w:rsidR="002F1C0C" w:rsidRPr="002F1C0C" w:rsidRDefault="002F1C0C" w:rsidP="00D8234F">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786B30" w:rsidP="00786B3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57. </w:t>
      </w:r>
      <w:r w:rsidR="002F1C0C" w:rsidRPr="002F1C0C">
        <w:rPr>
          <w:rFonts w:ascii="Calibri" w:eastAsia="Times New Roman" w:hAnsi="Times New Roman" w:cs="Calibri"/>
          <w:kern w:val="24"/>
          <w:sz w:val="24"/>
          <w:szCs w:val="24"/>
        </w:rPr>
        <w:t>www.startmovingforward.org</w:t>
      </w:r>
    </w:p>
    <w:p w:rsidR="00786B30" w:rsidRDefault="00786B30" w:rsidP="00786B30">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786B30" w:rsidP="00786B3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58. </w:t>
      </w:r>
      <w:r w:rsidR="002F1C0C" w:rsidRPr="002F1C0C">
        <w:rPr>
          <w:rFonts w:ascii="Calibri" w:eastAsia="Times New Roman" w:hAnsi="Times New Roman" w:cs="Calibri"/>
          <w:kern w:val="24"/>
          <w:sz w:val="24"/>
          <w:szCs w:val="24"/>
        </w:rPr>
        <w:t>GI Bill Comparison Tool</w:t>
      </w:r>
    </w:p>
    <w:p w:rsidR="002F1C0C" w:rsidRPr="002F1C0C" w:rsidRDefault="002F1C0C" w:rsidP="00786B30">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Online tool that allows Veterans to compare VA-approved institutions and review other information to choose the educational program that is the </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best fit</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for the Veteran </w:t>
      </w:r>
    </w:p>
    <w:p w:rsidR="002F1C0C" w:rsidRPr="002F1C0C" w:rsidRDefault="002F1C0C" w:rsidP="00786B30">
      <w:pPr>
        <w:autoSpaceDE w:val="0"/>
        <w:autoSpaceDN w:val="0"/>
        <w:adjustRightInd w:val="0"/>
        <w:spacing w:after="0" w:line="240" w:lineRule="auto"/>
        <w:ind w:left="117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Step-by-step benefits calculations and side-by-side comparisons for institutions/programs </w:t>
      </w:r>
    </w:p>
    <w:p w:rsidR="002F1C0C" w:rsidRPr="002F1C0C" w:rsidRDefault="002F1C0C" w:rsidP="00D8234F">
      <w:pPr>
        <w:autoSpaceDE w:val="0"/>
        <w:autoSpaceDN w:val="0"/>
        <w:adjustRightInd w:val="0"/>
        <w:spacing w:after="0" w:line="240" w:lineRule="auto"/>
        <w:ind w:left="1170" w:hanging="450"/>
        <w:rPr>
          <w:rFonts w:ascii="Calibri" w:eastAsia="Times New Roman" w:hAnsi="Times New Roman" w:cs="Calibri"/>
          <w:kern w:val="24"/>
          <w:sz w:val="24"/>
          <w:szCs w:val="24"/>
        </w:rPr>
      </w:pPr>
    </w:p>
    <w:p w:rsidR="002F1C0C" w:rsidRPr="002F1C0C" w:rsidRDefault="00786B30" w:rsidP="00786B3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59. </w:t>
      </w:r>
      <w:r w:rsidR="002F1C0C" w:rsidRPr="002F1C0C">
        <w:rPr>
          <w:rFonts w:ascii="Calibri" w:eastAsia="Times New Roman" w:hAnsi="Times New Roman" w:cs="Calibri"/>
          <w:kern w:val="24"/>
          <w:sz w:val="24"/>
          <w:szCs w:val="24"/>
        </w:rPr>
        <w:t>http://department-of-veterans-affairs.github.io/gi-bill-comparison-tool/</w:t>
      </w:r>
    </w:p>
    <w:p w:rsidR="00786B30" w:rsidRDefault="00786B30" w:rsidP="00786B30">
      <w:pPr>
        <w:autoSpaceDE w:val="0"/>
        <w:autoSpaceDN w:val="0"/>
        <w:adjustRightInd w:val="0"/>
        <w:spacing w:after="0" w:line="240" w:lineRule="auto"/>
        <w:ind w:left="540"/>
        <w:rPr>
          <w:rFonts w:ascii="Calibri" w:eastAsia="Times New Roman" w:hAnsi="Times New Roman" w:cs="Calibri"/>
          <w:kern w:val="24"/>
          <w:sz w:val="24"/>
          <w:szCs w:val="24"/>
        </w:rPr>
      </w:pPr>
    </w:p>
    <w:p w:rsidR="002F1C0C" w:rsidRPr="002F1C0C" w:rsidRDefault="00786B30" w:rsidP="00786B30">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60. </w:t>
      </w:r>
      <w:r w:rsidR="002F1C0C" w:rsidRPr="002F1C0C">
        <w:rPr>
          <w:rFonts w:ascii="Calibri" w:eastAsia="Times New Roman" w:hAnsi="Times New Roman" w:cs="Calibri"/>
          <w:kern w:val="24"/>
          <w:sz w:val="24"/>
          <w:szCs w:val="24"/>
        </w:rPr>
        <w:t xml:space="preserve">VA GI Bill Feedback System </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Online form that allows student Veterans to submit concerns and complaints to VBA if an institution is not abiding by the Principles of Excellence </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Provide students with a personalized form covering the total cost of an education program.</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Provide educational plans for all military and Veteran education beneficiaries.</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End fraudulent and aggressive recruiting techniques and misrepresentations.</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Accommodate </w:t>
      </w:r>
      <w:proofErr w:type="spellStart"/>
      <w:r w:rsidRPr="002F1C0C">
        <w:rPr>
          <w:rFonts w:ascii="Calibri" w:eastAsia="Times New Roman" w:hAnsi="Times New Roman" w:cs="Calibri"/>
          <w:kern w:val="24"/>
          <w:sz w:val="24"/>
          <w:szCs w:val="24"/>
        </w:rPr>
        <w:t>Servicemembers</w:t>
      </w:r>
      <w:proofErr w:type="spellEnd"/>
      <w:r w:rsidRPr="002F1C0C">
        <w:rPr>
          <w:rFonts w:ascii="Calibri" w:eastAsia="Times New Roman" w:hAnsi="Times New Roman" w:cs="Calibri"/>
          <w:kern w:val="24"/>
          <w:sz w:val="24"/>
          <w:szCs w:val="24"/>
        </w:rPr>
        <w:t xml:space="preserve"> and Reservists absent due to service requirements.</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lastRenderedPageBreak/>
        <w:t>Designate a point of contact to provide academic and financial advice.</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Ensure accreditation of all new programs prior to enrolling students.</w:t>
      </w:r>
    </w:p>
    <w:p w:rsid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Align institutional refund policies with those under Title IV, which governs the administration of federal student financial aid programs</w:t>
      </w:r>
    </w:p>
    <w:p w:rsidR="00000975" w:rsidRPr="002F1C0C" w:rsidRDefault="00000975" w:rsidP="00000975">
      <w:pPr>
        <w:autoSpaceDE w:val="0"/>
        <w:autoSpaceDN w:val="0"/>
        <w:adjustRightInd w:val="0"/>
        <w:spacing w:after="0" w:line="240" w:lineRule="auto"/>
        <w:ind w:left="720"/>
        <w:rPr>
          <w:rFonts w:ascii="Calibri" w:eastAsia="Times New Roman" w:hAnsi="Times New Roman" w:cs="Calibri"/>
          <w:kern w:val="24"/>
          <w:sz w:val="24"/>
          <w:szCs w:val="24"/>
        </w:rPr>
      </w:pPr>
    </w:p>
    <w:p w:rsidR="002F1C0C" w:rsidRPr="002F1C0C" w:rsidRDefault="00000975" w:rsidP="00000975">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 xml:space="preserve">61. </w:t>
      </w:r>
      <w:r w:rsidR="002F1C0C" w:rsidRPr="002F1C0C">
        <w:rPr>
          <w:rFonts w:ascii="Calibri" w:eastAsia="Times New Roman" w:hAnsi="Times New Roman" w:cs="Calibri"/>
          <w:kern w:val="24"/>
          <w:sz w:val="24"/>
          <w:szCs w:val="24"/>
        </w:rPr>
        <w:t xml:space="preserve">VA GI Bill Feedback System </w:t>
      </w:r>
    </w:p>
    <w:p w:rsidR="002F1C0C" w:rsidRPr="002F1C0C" w:rsidRDefault="002F1C0C" w:rsidP="00000975">
      <w:pPr>
        <w:autoSpaceDE w:val="0"/>
        <w:autoSpaceDN w:val="0"/>
        <w:adjustRightInd w:val="0"/>
        <w:spacing w:after="0" w:line="240" w:lineRule="auto"/>
        <w:ind w:left="36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Feedback categories</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Accreditation </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Recruiting and marketing practices </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Financial issues (e.g., Tuition/Fee charges)</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Student loans</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Post-graduation job opportunities</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Change in degree plan/requirements </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Quality of education </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Grade police</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Release of transcripts</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Refund issues</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Transfer of credits</w:t>
      </w:r>
    </w:p>
    <w:p w:rsidR="002F1C0C" w:rsidRPr="002F1C0C" w:rsidRDefault="002F1C0C" w:rsidP="00000975">
      <w:pPr>
        <w:autoSpaceDE w:val="0"/>
        <w:autoSpaceDN w:val="0"/>
        <w:adjustRightInd w:val="0"/>
        <w:spacing w:after="0" w:line="240" w:lineRule="auto"/>
        <w:ind w:left="72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Others</w:t>
      </w:r>
    </w:p>
    <w:p w:rsidR="002F1C0C" w:rsidRPr="002F1C0C" w:rsidRDefault="002F1C0C" w:rsidP="00D8234F">
      <w:pPr>
        <w:autoSpaceDE w:val="0"/>
        <w:autoSpaceDN w:val="0"/>
        <w:adjustRightInd w:val="0"/>
        <w:spacing w:after="0" w:line="240" w:lineRule="auto"/>
        <w:ind w:left="1800" w:hanging="36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1800" w:hanging="360"/>
        <w:rPr>
          <w:rFonts w:ascii="Calibri" w:eastAsia="Times New Roman" w:hAnsi="Times New Roman" w:cs="Calibri"/>
          <w:kern w:val="24"/>
          <w:sz w:val="24"/>
          <w:szCs w:val="24"/>
        </w:rPr>
      </w:pPr>
    </w:p>
    <w:p w:rsidR="002F1C0C" w:rsidRPr="002F1C0C" w:rsidRDefault="002F1C0C" w:rsidP="00D8234F">
      <w:pPr>
        <w:autoSpaceDE w:val="0"/>
        <w:autoSpaceDN w:val="0"/>
        <w:adjustRightInd w:val="0"/>
        <w:spacing w:after="0" w:line="240" w:lineRule="auto"/>
        <w:ind w:left="1170" w:hanging="450"/>
        <w:rPr>
          <w:rFonts w:ascii="Calibri" w:eastAsia="Times New Roman" w:hAnsi="Times New Roman" w:cs="Calibri"/>
          <w:kern w:val="24"/>
          <w:sz w:val="24"/>
          <w:szCs w:val="24"/>
        </w:rPr>
      </w:pPr>
    </w:p>
    <w:p w:rsidR="002F1C0C" w:rsidRPr="002F1C0C" w:rsidRDefault="00000975" w:rsidP="00D8234F">
      <w:pPr>
        <w:autoSpaceDE w:val="0"/>
        <w:autoSpaceDN w:val="0"/>
        <w:adjustRightInd w:val="0"/>
        <w:spacing w:after="0" w:line="240" w:lineRule="auto"/>
        <w:rPr>
          <w:rFonts w:ascii="Calibri" w:eastAsia="Times New Roman" w:hAnsi="Times New Roman" w:cs="Calibri"/>
          <w:kern w:val="24"/>
          <w:sz w:val="24"/>
          <w:szCs w:val="24"/>
        </w:rPr>
      </w:pPr>
      <w:r>
        <w:rPr>
          <w:rFonts w:ascii="Georgia" w:eastAsia="Times New Roman" w:hAnsi="Times New Roman" w:cs="Georgia"/>
          <w:kern w:val="24"/>
          <w:sz w:val="24"/>
          <w:szCs w:val="24"/>
        </w:rPr>
        <w:t xml:space="preserve">62. </w:t>
      </w:r>
      <w:r w:rsidR="002F1C0C" w:rsidRPr="002F1C0C">
        <w:rPr>
          <w:rFonts w:ascii="Georgia" w:eastAsia="Times New Roman" w:hAnsi="Times New Roman" w:cs="Georgia"/>
          <w:kern w:val="24"/>
          <w:sz w:val="24"/>
          <w:szCs w:val="24"/>
        </w:rPr>
        <w:t>VA Resources</w:t>
      </w:r>
      <w:r w:rsidR="002F1C0C" w:rsidRPr="002F1C0C">
        <w:rPr>
          <w:rFonts w:ascii="Georgia" w:eastAsia="Times New Roman" w:hAnsi="Times New Roman" w:cs="Georgia"/>
          <w:kern w:val="24"/>
          <w:sz w:val="24"/>
          <w:szCs w:val="24"/>
        </w:rPr>
        <w:br/>
      </w:r>
      <w:r>
        <w:rPr>
          <w:rFonts w:ascii="Georgia" w:eastAsia="Times New Roman" w:hAnsi="Times New Roman" w:cs="Georgia"/>
          <w:kern w:val="24"/>
          <w:sz w:val="24"/>
          <w:szCs w:val="24"/>
        </w:rPr>
        <w:tab/>
      </w:r>
      <w:r>
        <w:rPr>
          <w:rFonts w:ascii="Georgia" w:eastAsia="Times New Roman" w:hAnsi="Times New Roman" w:cs="Georgia"/>
          <w:kern w:val="24"/>
          <w:sz w:val="24"/>
          <w:szCs w:val="24"/>
        </w:rPr>
        <w:tab/>
      </w:r>
      <w:r w:rsidR="002F1C0C" w:rsidRPr="002F1C0C">
        <w:rPr>
          <w:rFonts w:ascii="Georgia" w:eastAsia="Times New Roman" w:hAnsi="Times New Roman" w:cs="Georgia"/>
          <w:kern w:val="24"/>
          <w:sz w:val="24"/>
          <w:szCs w:val="24"/>
        </w:rPr>
        <w:t>http://www.benefits.va.gov/gibill/feedback.asp</w:t>
      </w:r>
    </w:p>
    <w:p w:rsidR="002F1C0C" w:rsidRPr="002F1C0C" w:rsidRDefault="002F1C0C" w:rsidP="00D8234F">
      <w:pPr>
        <w:autoSpaceDE w:val="0"/>
        <w:autoSpaceDN w:val="0"/>
        <w:adjustRightInd w:val="0"/>
        <w:spacing w:after="0" w:line="240" w:lineRule="auto"/>
        <w:ind w:left="540" w:hanging="540"/>
        <w:rPr>
          <w:rFonts w:ascii="Georgia" w:eastAsia="Times New Roman" w:hAnsi="Times New Roman" w:cs="Georgia"/>
          <w:kern w:val="24"/>
          <w:sz w:val="24"/>
          <w:szCs w:val="24"/>
        </w:rPr>
      </w:pPr>
    </w:p>
    <w:p w:rsidR="002F1C0C" w:rsidRPr="002F1C0C" w:rsidRDefault="00000975" w:rsidP="00000975">
      <w:pPr>
        <w:autoSpaceDE w:val="0"/>
        <w:autoSpaceDN w:val="0"/>
        <w:adjustRightInd w:val="0"/>
        <w:spacing w:after="0" w:line="240" w:lineRule="auto"/>
        <w:rPr>
          <w:rFonts w:ascii="Calibri" w:eastAsia="Times New Roman" w:hAnsi="Times New Roman" w:cs="Calibri"/>
          <w:b/>
          <w:bCs/>
          <w:kern w:val="24"/>
          <w:sz w:val="24"/>
          <w:szCs w:val="24"/>
        </w:rPr>
      </w:pPr>
      <w:r>
        <w:rPr>
          <w:rFonts w:ascii="Calibri" w:eastAsia="Times New Roman" w:hAnsi="Times New Roman" w:cs="Calibri"/>
          <w:b/>
          <w:bCs/>
          <w:kern w:val="24"/>
          <w:sz w:val="24"/>
          <w:szCs w:val="24"/>
        </w:rPr>
        <w:t xml:space="preserve">63. </w:t>
      </w:r>
      <w:r w:rsidR="002F1C0C" w:rsidRPr="002F1C0C">
        <w:rPr>
          <w:rFonts w:ascii="Calibri" w:eastAsia="Times New Roman" w:hAnsi="Times New Roman" w:cs="Calibri"/>
          <w:b/>
          <w:bCs/>
          <w:kern w:val="24"/>
          <w:sz w:val="24"/>
          <w:szCs w:val="24"/>
        </w:rPr>
        <w:t>VA Resource Links</w:t>
      </w:r>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Mental Health Services Website: </w:t>
      </w:r>
      <w:r w:rsidRPr="002F1C0C">
        <w:rPr>
          <w:rFonts w:ascii="Calibri" w:eastAsia="Times New Roman" w:hAnsi="Times New Roman" w:cs="Calibri"/>
          <w:kern w:val="24"/>
          <w:sz w:val="24"/>
          <w:szCs w:val="24"/>
          <w:u w:val="single"/>
        </w:rPr>
        <w:t>http://www.mentalhealth.va.gov/</w:t>
      </w:r>
      <w:r w:rsidRPr="002F1C0C">
        <w:rPr>
          <w:rFonts w:ascii="Calibri" w:eastAsia="Times New Roman" w:hAnsi="Times New Roman" w:cs="Calibri"/>
          <w:kern w:val="24"/>
          <w:sz w:val="24"/>
          <w:szCs w:val="24"/>
        </w:rPr>
        <w:t xml:space="preserve"> </w:t>
      </w:r>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Veterans Crisis Line: </w:t>
      </w:r>
      <w:r w:rsidRPr="002F1C0C">
        <w:rPr>
          <w:rFonts w:ascii="Calibri" w:eastAsia="Times New Roman" w:hAnsi="Times New Roman" w:cs="Calibri"/>
          <w:kern w:val="24"/>
          <w:sz w:val="24"/>
          <w:szCs w:val="24"/>
          <w:u w:val="single"/>
        </w:rPr>
        <w:t>http://www.veteranscrisisline.net/Default.aspx</w:t>
      </w:r>
      <w:r w:rsidRPr="002F1C0C">
        <w:rPr>
          <w:rFonts w:ascii="Calibri" w:eastAsia="Times New Roman" w:hAnsi="Times New Roman" w:cs="Calibri"/>
          <w:kern w:val="24"/>
          <w:sz w:val="24"/>
          <w:szCs w:val="24"/>
        </w:rPr>
        <w:t xml:space="preserve"> </w:t>
      </w:r>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VITAL Campus Toolkit: </w:t>
      </w:r>
      <w:r w:rsidRPr="002F1C0C">
        <w:rPr>
          <w:rFonts w:ascii="Calibri" w:eastAsia="Times New Roman" w:hAnsi="Times New Roman" w:cs="Calibri"/>
          <w:kern w:val="24"/>
          <w:sz w:val="24"/>
          <w:szCs w:val="24"/>
          <w:u w:val="single"/>
        </w:rPr>
        <w:t>http://www.mentalhealth.va.gov/studentveteran/</w:t>
      </w:r>
      <w:r w:rsidRPr="002F1C0C">
        <w:rPr>
          <w:rFonts w:ascii="Calibri" w:eastAsia="Times New Roman" w:hAnsi="Times New Roman" w:cs="Calibri"/>
          <w:kern w:val="24"/>
          <w:sz w:val="24"/>
          <w:szCs w:val="24"/>
        </w:rPr>
        <w:t xml:space="preserve"> </w:t>
      </w:r>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National Center for PTSD: </w:t>
      </w:r>
      <w:r w:rsidRPr="002F1C0C">
        <w:rPr>
          <w:rFonts w:ascii="Calibri" w:eastAsia="Times New Roman" w:hAnsi="Times New Roman" w:cs="Calibri"/>
          <w:kern w:val="24"/>
          <w:sz w:val="24"/>
          <w:szCs w:val="24"/>
          <w:u w:val="single"/>
        </w:rPr>
        <w:t xml:space="preserve">http://www.ptsd.va.gov/ </w:t>
      </w:r>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Make The Connection: </w:t>
      </w:r>
      <w:r w:rsidRPr="002F1C0C">
        <w:rPr>
          <w:rFonts w:ascii="Calibri" w:eastAsia="Times New Roman" w:hAnsi="Times New Roman" w:cs="Calibri"/>
          <w:kern w:val="24"/>
          <w:sz w:val="24"/>
          <w:szCs w:val="24"/>
          <w:u w:val="single"/>
        </w:rPr>
        <w:t>http://maketheconnection.net/</w:t>
      </w:r>
      <w:r w:rsidRPr="002F1C0C">
        <w:rPr>
          <w:rFonts w:ascii="Calibri" w:eastAsia="Times New Roman" w:hAnsi="Times New Roman" w:cs="Calibri"/>
          <w:kern w:val="24"/>
          <w:sz w:val="24"/>
          <w:szCs w:val="24"/>
        </w:rPr>
        <w:t xml:space="preserve"> </w:t>
      </w:r>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Virtual Problem Solving Techniques </w:t>
      </w:r>
      <w:r w:rsidRPr="002F1C0C">
        <w:rPr>
          <w:rFonts w:ascii="Calibri" w:eastAsia="Times New Roman" w:hAnsi="Times New Roman" w:cs="Calibri"/>
          <w:kern w:val="24"/>
          <w:sz w:val="24"/>
          <w:szCs w:val="24"/>
          <w:u w:val="single"/>
        </w:rPr>
        <w:t>http://www.startmovingforward.org/</w:t>
      </w:r>
      <w:r w:rsidRPr="002F1C0C">
        <w:rPr>
          <w:rFonts w:ascii="Calibri" w:eastAsia="Times New Roman" w:hAnsi="Times New Roman" w:cs="Calibri"/>
          <w:kern w:val="24"/>
          <w:sz w:val="24"/>
          <w:szCs w:val="24"/>
        </w:rPr>
        <w:t xml:space="preserve"> </w:t>
      </w:r>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VBA Vet Success On Campus: </w:t>
      </w:r>
      <w:r w:rsidRPr="002F1C0C">
        <w:rPr>
          <w:rFonts w:ascii="Calibri" w:eastAsia="Times New Roman" w:hAnsi="Times New Roman" w:cs="Calibri"/>
          <w:kern w:val="24"/>
          <w:sz w:val="24"/>
          <w:szCs w:val="24"/>
          <w:u w:val="single"/>
        </w:rPr>
        <w:t>http://vetsuccess.gov/vetsuccess_on_campus</w:t>
      </w:r>
      <w:r w:rsidRPr="002F1C0C">
        <w:rPr>
          <w:rFonts w:ascii="Calibri" w:eastAsia="Times New Roman" w:hAnsi="Times New Roman" w:cs="Calibri"/>
          <w:kern w:val="24"/>
          <w:sz w:val="24"/>
          <w:szCs w:val="24"/>
        </w:rPr>
        <w:t xml:space="preserve">  </w:t>
      </w:r>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Department of Veterans Affairs</w:t>
      </w:r>
      <w:r w:rsidRPr="002F1C0C">
        <w:rPr>
          <w:rFonts w:ascii="Calibri" w:eastAsia="Times New Roman" w:hAnsi="Times New Roman" w:cs="Calibri"/>
          <w:kern w:val="24"/>
          <w:sz w:val="24"/>
          <w:szCs w:val="24"/>
        </w:rPr>
        <w:t>’</w:t>
      </w:r>
      <w:r w:rsidRPr="002F1C0C">
        <w:rPr>
          <w:rFonts w:ascii="Calibri" w:eastAsia="Times New Roman" w:hAnsi="Times New Roman" w:cs="Calibri"/>
          <w:kern w:val="24"/>
          <w:sz w:val="24"/>
          <w:szCs w:val="24"/>
        </w:rPr>
        <w:t xml:space="preserve"> GI Bill Website: </w:t>
      </w:r>
      <w:r w:rsidRPr="002F1C0C">
        <w:rPr>
          <w:rFonts w:ascii="Calibri" w:eastAsia="Times New Roman" w:hAnsi="Times New Roman" w:cs="Calibri"/>
          <w:kern w:val="24"/>
          <w:sz w:val="24"/>
          <w:szCs w:val="24"/>
          <w:u w:val="single"/>
        </w:rPr>
        <w:t>http://www.gibill.va.gov/</w:t>
      </w:r>
      <w:r w:rsidRPr="002F1C0C">
        <w:rPr>
          <w:rFonts w:ascii="Calibri" w:eastAsia="Times New Roman" w:hAnsi="Times New Roman" w:cs="Calibri"/>
          <w:kern w:val="24"/>
          <w:sz w:val="24"/>
          <w:szCs w:val="24"/>
        </w:rPr>
        <w:t xml:space="preserve"> </w:t>
      </w:r>
    </w:p>
    <w:p w:rsidR="002F1C0C" w:rsidRPr="002F1C0C" w:rsidRDefault="002F1C0C" w:rsidP="00000975">
      <w:pPr>
        <w:autoSpaceDE w:val="0"/>
        <w:autoSpaceDN w:val="0"/>
        <w:adjustRightInd w:val="0"/>
        <w:spacing w:after="0" w:line="240" w:lineRule="auto"/>
        <w:ind w:left="540"/>
        <w:rPr>
          <w:rFonts w:ascii="Calibri" w:eastAsia="Times New Roman" w:hAnsi="Times New Roman" w:cs="Calibri"/>
          <w:kern w:val="24"/>
          <w:sz w:val="24"/>
          <w:szCs w:val="24"/>
        </w:rPr>
      </w:pPr>
      <w:r w:rsidRPr="002F1C0C">
        <w:rPr>
          <w:rFonts w:ascii="Calibri" w:eastAsia="Times New Roman" w:hAnsi="Times New Roman" w:cs="Calibri"/>
          <w:kern w:val="24"/>
          <w:sz w:val="24"/>
          <w:szCs w:val="24"/>
        </w:rPr>
        <w:t xml:space="preserve">Yellow Ribbon Program: </w:t>
      </w:r>
      <w:r w:rsidRPr="002F1C0C">
        <w:rPr>
          <w:rFonts w:ascii="Calibri" w:eastAsia="Times New Roman" w:hAnsi="Times New Roman" w:cs="Calibri"/>
          <w:kern w:val="24"/>
          <w:sz w:val="24"/>
          <w:szCs w:val="24"/>
          <w:u w:val="single"/>
        </w:rPr>
        <w:t>http://www.gibill.va.gov/benefits/post_911_gibill/yellow_ribbon_program.html</w:t>
      </w:r>
      <w:r w:rsidRPr="002F1C0C">
        <w:rPr>
          <w:rFonts w:ascii="Calibri" w:eastAsia="Times New Roman" w:hAnsi="Times New Roman" w:cs="Calibri"/>
          <w:kern w:val="24"/>
          <w:sz w:val="24"/>
          <w:szCs w:val="24"/>
        </w:rPr>
        <w:t xml:space="preserve"> </w:t>
      </w:r>
    </w:p>
    <w:p w:rsidR="002F1C0C" w:rsidRPr="002F1C0C" w:rsidRDefault="002F1C0C" w:rsidP="00D8234F">
      <w:pPr>
        <w:autoSpaceDE w:val="0"/>
        <w:autoSpaceDN w:val="0"/>
        <w:adjustRightInd w:val="0"/>
        <w:spacing w:after="0" w:line="240" w:lineRule="auto"/>
        <w:ind w:left="540" w:hanging="540"/>
        <w:rPr>
          <w:rFonts w:ascii="Calibri" w:eastAsia="Times New Roman" w:hAnsi="Times New Roman" w:cs="Calibri"/>
          <w:kern w:val="24"/>
          <w:sz w:val="24"/>
          <w:szCs w:val="24"/>
        </w:rPr>
      </w:pPr>
    </w:p>
    <w:p w:rsidR="0017515E" w:rsidRPr="002F1C0C" w:rsidRDefault="0017515E" w:rsidP="00D8234F">
      <w:pPr>
        <w:rPr>
          <w:sz w:val="24"/>
          <w:szCs w:val="24"/>
        </w:rPr>
      </w:pPr>
    </w:p>
    <w:sectPr w:rsidR="0017515E" w:rsidRPr="002F1C0C" w:rsidSect="000009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CEBB0C"/>
    <w:lvl w:ilvl="0">
      <w:numFmt w:val="bullet"/>
      <w:lvlText w:val="*"/>
      <w:lvlJc w:val="left"/>
    </w:lvl>
  </w:abstractNum>
  <w:abstractNum w:abstractNumId="1">
    <w:nsid w:val="79C711F1"/>
    <w:multiLevelType w:val="hybridMultilevel"/>
    <w:tmpl w:val="E0BC524C"/>
    <w:lvl w:ilvl="0" w:tplc="B2EECB9E">
      <w:start w:val="1"/>
      <w:numFmt w:val="bullet"/>
      <w:lvlText w:val="•"/>
      <w:lvlJc w:val="left"/>
      <w:pPr>
        <w:tabs>
          <w:tab w:val="num" w:pos="720"/>
        </w:tabs>
        <w:ind w:left="720" w:hanging="360"/>
      </w:pPr>
      <w:rPr>
        <w:rFonts w:ascii="Arial" w:hAnsi="Arial" w:hint="default"/>
      </w:rPr>
    </w:lvl>
    <w:lvl w:ilvl="1" w:tplc="E0641758" w:tentative="1">
      <w:start w:val="1"/>
      <w:numFmt w:val="bullet"/>
      <w:lvlText w:val="•"/>
      <w:lvlJc w:val="left"/>
      <w:pPr>
        <w:tabs>
          <w:tab w:val="num" w:pos="1440"/>
        </w:tabs>
        <w:ind w:left="1440" w:hanging="360"/>
      </w:pPr>
      <w:rPr>
        <w:rFonts w:ascii="Arial" w:hAnsi="Arial" w:hint="default"/>
      </w:rPr>
    </w:lvl>
    <w:lvl w:ilvl="2" w:tplc="D728B9B2" w:tentative="1">
      <w:start w:val="1"/>
      <w:numFmt w:val="bullet"/>
      <w:lvlText w:val="•"/>
      <w:lvlJc w:val="left"/>
      <w:pPr>
        <w:tabs>
          <w:tab w:val="num" w:pos="2160"/>
        </w:tabs>
        <w:ind w:left="2160" w:hanging="360"/>
      </w:pPr>
      <w:rPr>
        <w:rFonts w:ascii="Arial" w:hAnsi="Arial" w:hint="default"/>
      </w:rPr>
    </w:lvl>
    <w:lvl w:ilvl="3" w:tplc="91980160" w:tentative="1">
      <w:start w:val="1"/>
      <w:numFmt w:val="bullet"/>
      <w:lvlText w:val="•"/>
      <w:lvlJc w:val="left"/>
      <w:pPr>
        <w:tabs>
          <w:tab w:val="num" w:pos="2880"/>
        </w:tabs>
        <w:ind w:left="2880" w:hanging="360"/>
      </w:pPr>
      <w:rPr>
        <w:rFonts w:ascii="Arial" w:hAnsi="Arial" w:hint="default"/>
      </w:rPr>
    </w:lvl>
    <w:lvl w:ilvl="4" w:tplc="416E6422" w:tentative="1">
      <w:start w:val="1"/>
      <w:numFmt w:val="bullet"/>
      <w:lvlText w:val="•"/>
      <w:lvlJc w:val="left"/>
      <w:pPr>
        <w:tabs>
          <w:tab w:val="num" w:pos="3600"/>
        </w:tabs>
        <w:ind w:left="3600" w:hanging="360"/>
      </w:pPr>
      <w:rPr>
        <w:rFonts w:ascii="Arial" w:hAnsi="Arial" w:hint="default"/>
      </w:rPr>
    </w:lvl>
    <w:lvl w:ilvl="5" w:tplc="DA267B5E" w:tentative="1">
      <w:start w:val="1"/>
      <w:numFmt w:val="bullet"/>
      <w:lvlText w:val="•"/>
      <w:lvlJc w:val="left"/>
      <w:pPr>
        <w:tabs>
          <w:tab w:val="num" w:pos="4320"/>
        </w:tabs>
        <w:ind w:left="4320" w:hanging="360"/>
      </w:pPr>
      <w:rPr>
        <w:rFonts w:ascii="Arial" w:hAnsi="Arial" w:hint="default"/>
      </w:rPr>
    </w:lvl>
    <w:lvl w:ilvl="6" w:tplc="5094A114" w:tentative="1">
      <w:start w:val="1"/>
      <w:numFmt w:val="bullet"/>
      <w:lvlText w:val="•"/>
      <w:lvlJc w:val="left"/>
      <w:pPr>
        <w:tabs>
          <w:tab w:val="num" w:pos="5040"/>
        </w:tabs>
        <w:ind w:left="5040" w:hanging="360"/>
      </w:pPr>
      <w:rPr>
        <w:rFonts w:ascii="Arial" w:hAnsi="Arial" w:hint="default"/>
      </w:rPr>
    </w:lvl>
    <w:lvl w:ilvl="7" w:tplc="142C4800" w:tentative="1">
      <w:start w:val="1"/>
      <w:numFmt w:val="bullet"/>
      <w:lvlText w:val="•"/>
      <w:lvlJc w:val="left"/>
      <w:pPr>
        <w:tabs>
          <w:tab w:val="num" w:pos="5760"/>
        </w:tabs>
        <w:ind w:left="5760" w:hanging="360"/>
      </w:pPr>
      <w:rPr>
        <w:rFonts w:ascii="Arial" w:hAnsi="Arial" w:hint="default"/>
      </w:rPr>
    </w:lvl>
    <w:lvl w:ilvl="8" w:tplc="7DE8BDCC"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108"/>
        </w:rPr>
      </w:lvl>
    </w:lvlOverride>
  </w:num>
  <w:num w:numId="2">
    <w:abstractNumId w:val="0"/>
    <w:lvlOverride w:ilvl="0">
      <w:lvl w:ilvl="0">
        <w:numFmt w:val="bullet"/>
        <w:lvlText w:val="•"/>
        <w:legacy w:legacy="1" w:legacySpace="0" w:legacyIndent="0"/>
        <w:lvlJc w:val="left"/>
        <w:rPr>
          <w:rFonts w:ascii="Arial" w:hAnsi="Arial" w:cs="Arial" w:hint="default"/>
          <w:sz w:val="80"/>
        </w:rPr>
      </w:lvl>
    </w:lvlOverride>
  </w:num>
  <w:num w:numId="3">
    <w:abstractNumId w:val="0"/>
    <w:lvlOverride w:ilvl="0">
      <w:lvl w:ilvl="0">
        <w:numFmt w:val="bullet"/>
        <w:lvlText w:val="•"/>
        <w:legacy w:legacy="1" w:legacySpace="0" w:legacyIndent="0"/>
        <w:lvlJc w:val="left"/>
        <w:rPr>
          <w:rFonts w:ascii="Arial" w:hAnsi="Arial" w:cs="Arial" w:hint="default"/>
          <w:sz w:val="36"/>
        </w:rPr>
      </w:lvl>
    </w:lvlOverride>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0"/>
    <w:lvlOverride w:ilvl="0">
      <w:lvl w:ilvl="0">
        <w:numFmt w:val="bullet"/>
        <w:lvlText w:val="•"/>
        <w:legacy w:legacy="1" w:legacySpace="0" w:legacyIndent="0"/>
        <w:lvlJc w:val="left"/>
        <w:rPr>
          <w:rFonts w:ascii="Arial" w:hAnsi="Arial" w:cs="Arial" w:hint="default"/>
          <w:sz w:val="88"/>
        </w:rPr>
      </w:lvl>
    </w:lvlOverride>
  </w:num>
  <w:num w:numId="7">
    <w:abstractNumId w:val="0"/>
    <w:lvlOverride w:ilvl="0">
      <w:lvl w:ilvl="0">
        <w:numFmt w:val="bullet"/>
        <w:lvlText w:val="—"/>
        <w:legacy w:legacy="1" w:legacySpace="0" w:legacyIndent="0"/>
        <w:lvlJc w:val="left"/>
        <w:rPr>
          <w:rFonts w:ascii="Calibri" w:hAnsi="Calibri" w:hint="default"/>
          <w:sz w:val="36"/>
        </w:rPr>
      </w:lvl>
    </w:lvlOverride>
  </w:num>
  <w:num w:numId="8">
    <w:abstractNumId w:val="0"/>
    <w:lvlOverride w:ilvl="0">
      <w:lvl w:ilvl="0">
        <w:numFmt w:val="bullet"/>
        <w:lvlText w:val="•"/>
        <w:legacy w:legacy="1" w:legacySpace="0" w:legacyIndent="0"/>
        <w:lvlJc w:val="left"/>
        <w:rPr>
          <w:rFonts w:ascii="Arial" w:hAnsi="Arial" w:cs="Arial" w:hint="default"/>
          <w:sz w:val="32"/>
        </w:rPr>
      </w:lvl>
    </w:lvlOverride>
  </w:num>
  <w:num w:numId="9">
    <w:abstractNumId w:val="0"/>
    <w:lvlOverride w:ilvl="0">
      <w:lvl w:ilvl="0">
        <w:numFmt w:val="bullet"/>
        <w:lvlText w:val="•"/>
        <w:legacy w:legacy="1" w:legacySpace="0" w:legacyIndent="0"/>
        <w:lvlJc w:val="left"/>
        <w:rPr>
          <w:rFonts w:ascii="Arial" w:hAnsi="Arial" w:cs="Arial" w:hint="default"/>
          <w:sz w:val="40"/>
        </w:rPr>
      </w:lvl>
    </w:lvlOverride>
  </w:num>
  <w:num w:numId="10">
    <w:abstractNumId w:val="0"/>
    <w:lvlOverride w:ilvl="0">
      <w:lvl w:ilvl="0">
        <w:numFmt w:val="bullet"/>
        <w:lvlText w:val="–"/>
        <w:legacy w:legacy="1" w:legacySpace="0" w:legacyIndent="0"/>
        <w:lvlJc w:val="left"/>
        <w:rPr>
          <w:rFonts w:ascii="Arial" w:hAnsi="Arial" w:cs="Arial" w:hint="default"/>
          <w:sz w:val="32"/>
        </w:rPr>
      </w:lvl>
    </w:lvlOverride>
  </w:num>
  <w:num w:numId="11">
    <w:abstractNumId w:val="0"/>
    <w:lvlOverride w:ilvl="0">
      <w:lvl w:ilvl="0">
        <w:numFmt w:val="bullet"/>
        <w:lvlText w:val="–"/>
        <w:legacy w:legacy="1" w:legacySpace="0" w:legacyIndent="0"/>
        <w:lvlJc w:val="left"/>
        <w:rPr>
          <w:rFonts w:ascii="Arial" w:hAnsi="Arial" w:cs="Arial" w:hint="default"/>
          <w:sz w:val="44"/>
        </w:rPr>
      </w:lvl>
    </w:lvlOverride>
  </w:num>
  <w:num w:numId="12">
    <w:abstractNumId w:val="0"/>
    <w:lvlOverride w:ilvl="0">
      <w:lvl w:ilvl="0">
        <w:numFmt w:val="bullet"/>
        <w:lvlText w:val="–"/>
        <w:legacy w:legacy="1" w:legacySpace="0" w:legacyIndent="0"/>
        <w:lvlJc w:val="left"/>
        <w:rPr>
          <w:rFonts w:ascii="Arial" w:hAnsi="Arial" w:cs="Arial" w:hint="default"/>
          <w:sz w:val="36"/>
        </w:rPr>
      </w:lvl>
    </w:lvlOverride>
  </w:num>
  <w:num w:numId="13">
    <w:abstractNumId w:val="0"/>
    <w:lvlOverride w:ilvl="0">
      <w:lvl w:ilvl="0">
        <w:numFmt w:val="bullet"/>
        <w:lvlText w:val="•"/>
        <w:legacy w:legacy="1" w:legacySpace="0" w:legacyIndent="0"/>
        <w:lvlJc w:val="left"/>
        <w:rPr>
          <w:rFonts w:ascii="Arial" w:hAnsi="Arial" w:cs="Arial" w:hint="default"/>
          <w:sz w:val="38"/>
        </w:rPr>
      </w:lvl>
    </w:lvlOverride>
  </w:num>
  <w:num w:numId="14">
    <w:abstractNumId w:val="0"/>
    <w:lvlOverride w:ilvl="0">
      <w:lvl w:ilvl="0">
        <w:numFmt w:val="bullet"/>
        <w:lvlText w:val="•"/>
        <w:legacy w:legacy="1" w:legacySpace="0" w:legacyIndent="0"/>
        <w:lvlJc w:val="left"/>
        <w:rPr>
          <w:rFonts w:ascii="Arial" w:hAnsi="Arial" w:cs="Arial" w:hint="default"/>
          <w:sz w:val="66"/>
        </w:rPr>
      </w:lvl>
    </w:lvlOverride>
  </w:num>
  <w:num w:numId="15">
    <w:abstractNumId w:val="0"/>
    <w:lvlOverride w:ilvl="0">
      <w:lvl w:ilvl="0">
        <w:numFmt w:val="bullet"/>
        <w:lvlText w:val="•"/>
        <w:legacy w:legacy="1" w:legacySpace="0" w:legacyIndent="0"/>
        <w:lvlJc w:val="left"/>
        <w:rPr>
          <w:rFonts w:ascii="Arial" w:hAnsi="Arial" w:cs="Arial" w:hint="default"/>
          <w:sz w:val="58"/>
        </w:rPr>
      </w:lvl>
    </w:lvlOverride>
  </w:num>
  <w:num w:numId="16">
    <w:abstractNumId w:val="0"/>
    <w:lvlOverride w:ilvl="0">
      <w:lvl w:ilvl="0">
        <w:numFmt w:val="bullet"/>
        <w:lvlText w:val="o"/>
        <w:legacy w:legacy="1" w:legacySpace="0" w:legacyIndent="0"/>
        <w:lvlJc w:val="left"/>
        <w:rPr>
          <w:rFonts w:ascii="Courier New" w:hAnsi="Courier New" w:cs="Courier New" w:hint="default"/>
          <w:sz w:val="36"/>
        </w:rPr>
      </w:lvl>
    </w:lvlOverride>
  </w:num>
  <w:num w:numId="17">
    <w:abstractNumId w:val="0"/>
    <w:lvlOverride w:ilvl="0">
      <w:lvl w:ilvl="0">
        <w:numFmt w:val="bullet"/>
        <w:lvlText w:val="•"/>
        <w:legacy w:legacy="1" w:legacySpace="0" w:legacyIndent="0"/>
        <w:lvlJc w:val="left"/>
        <w:rPr>
          <w:rFonts w:ascii="Arial" w:hAnsi="Arial" w:cs="Arial" w:hint="default"/>
          <w:sz w:val="24"/>
        </w:rPr>
      </w:lvl>
    </w:lvlOverride>
  </w:num>
  <w:num w:numId="18">
    <w:abstractNumId w:val="0"/>
    <w:lvlOverride w:ilvl="0">
      <w:lvl w:ilvl="0">
        <w:numFmt w:val="bullet"/>
        <w:lvlText w:val="•"/>
        <w:legacy w:legacy="1" w:legacySpace="0" w:legacyIndent="0"/>
        <w:lvlJc w:val="left"/>
        <w:rPr>
          <w:rFonts w:ascii="Arial" w:hAnsi="Arial" w:cs="Arial" w:hint="default"/>
          <w:sz w:val="72"/>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0C"/>
    <w:rsid w:val="00000975"/>
    <w:rsid w:val="00015AEE"/>
    <w:rsid w:val="0017515E"/>
    <w:rsid w:val="0018433C"/>
    <w:rsid w:val="0025377D"/>
    <w:rsid w:val="00290F6B"/>
    <w:rsid w:val="002F1C0C"/>
    <w:rsid w:val="002F590C"/>
    <w:rsid w:val="003949D5"/>
    <w:rsid w:val="00436DB8"/>
    <w:rsid w:val="00436DDC"/>
    <w:rsid w:val="004F397B"/>
    <w:rsid w:val="00525133"/>
    <w:rsid w:val="00544414"/>
    <w:rsid w:val="00547C7B"/>
    <w:rsid w:val="00573068"/>
    <w:rsid w:val="006930F9"/>
    <w:rsid w:val="00723172"/>
    <w:rsid w:val="007444FF"/>
    <w:rsid w:val="00786B30"/>
    <w:rsid w:val="007F134F"/>
    <w:rsid w:val="00801B23"/>
    <w:rsid w:val="00836D21"/>
    <w:rsid w:val="008809BD"/>
    <w:rsid w:val="00911D8C"/>
    <w:rsid w:val="00917B8D"/>
    <w:rsid w:val="009D7ACF"/>
    <w:rsid w:val="009F79F5"/>
    <w:rsid w:val="00A20481"/>
    <w:rsid w:val="00A52893"/>
    <w:rsid w:val="00A66833"/>
    <w:rsid w:val="00B1669F"/>
    <w:rsid w:val="00B75332"/>
    <w:rsid w:val="00B90690"/>
    <w:rsid w:val="00BB4EFA"/>
    <w:rsid w:val="00D779B7"/>
    <w:rsid w:val="00D8234F"/>
    <w:rsid w:val="00E30C16"/>
    <w:rsid w:val="00EC53FD"/>
    <w:rsid w:val="00EE4997"/>
    <w:rsid w:val="00F72375"/>
    <w:rsid w:val="00F81ABA"/>
    <w:rsid w:val="00FA4C64"/>
    <w:rsid w:val="00FC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90"/>
    <w:rPr>
      <w:rFonts w:ascii="Tahoma" w:hAnsi="Tahoma" w:cs="Tahoma"/>
      <w:sz w:val="16"/>
      <w:szCs w:val="16"/>
    </w:rPr>
  </w:style>
  <w:style w:type="paragraph" w:styleId="ListParagraph">
    <w:name w:val="List Paragraph"/>
    <w:basedOn w:val="Normal"/>
    <w:uiPriority w:val="34"/>
    <w:qFormat/>
    <w:rsid w:val="0018433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90"/>
    <w:rPr>
      <w:rFonts w:ascii="Tahoma" w:hAnsi="Tahoma" w:cs="Tahoma"/>
      <w:sz w:val="16"/>
      <w:szCs w:val="16"/>
    </w:rPr>
  </w:style>
  <w:style w:type="paragraph" w:styleId="ListParagraph">
    <w:name w:val="List Paragraph"/>
    <w:basedOn w:val="Normal"/>
    <w:uiPriority w:val="34"/>
    <w:qFormat/>
    <w:rsid w:val="0018433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3753">
      <w:bodyDiv w:val="1"/>
      <w:marLeft w:val="0"/>
      <w:marRight w:val="0"/>
      <w:marTop w:val="0"/>
      <w:marBottom w:val="0"/>
      <w:divBdr>
        <w:top w:val="none" w:sz="0" w:space="0" w:color="auto"/>
        <w:left w:val="none" w:sz="0" w:space="0" w:color="auto"/>
        <w:bottom w:val="none" w:sz="0" w:space="0" w:color="auto"/>
        <w:right w:val="none" w:sz="0" w:space="0" w:color="auto"/>
      </w:divBdr>
      <w:divsChild>
        <w:div w:id="1381713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1314</TotalTime>
  <Pages>14</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Price</dc:creator>
  <cp:lastModifiedBy>Brandon Price</cp:lastModifiedBy>
  <cp:revision>5</cp:revision>
  <dcterms:created xsi:type="dcterms:W3CDTF">2014-11-06T17:27:00Z</dcterms:created>
  <dcterms:modified xsi:type="dcterms:W3CDTF">2014-11-07T15:21:00Z</dcterms:modified>
</cp:coreProperties>
</file>