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D32" w:rsidRDefault="00B52D32">
      <w:bookmarkStart w:id="0" w:name="_Hlk495495287"/>
    </w:p>
    <w:p w:rsidR="00B52D32" w:rsidRDefault="00B52D32" w:rsidP="00B52D32">
      <w:pPr>
        <w:pStyle w:val="Title"/>
      </w:pPr>
      <w:r w:rsidRPr="00B52D32">
        <w:t>THE CHANGING LANDSCAPE OF HIGHER EDUCATION AND DISABILTY</w:t>
      </w:r>
    </w:p>
    <w:p w:rsidR="00B52D32" w:rsidRDefault="00B52D32" w:rsidP="00B52D32">
      <w:pPr>
        <w:pStyle w:val="Title"/>
      </w:pPr>
      <w:r w:rsidRPr="00B52D32">
        <w:t>October 13, 2017</w:t>
      </w:r>
    </w:p>
    <w:p w:rsidR="00B52D32" w:rsidRDefault="00B4413C" w:rsidP="00B4413C">
      <w:pPr>
        <w:jc w:val="center"/>
      </w:pPr>
      <w:r w:rsidRPr="005333A9">
        <w:rPr>
          <w:noProof/>
        </w:rPr>
        <w:drawing>
          <wp:inline distT="0" distB="0" distL="0" distR="0" wp14:anchorId="3B22843A" wp14:editId="3637820F">
            <wp:extent cx="5568950" cy="3003550"/>
            <wp:effectExtent l="0" t="0" r="0" b="6350"/>
            <wp:docPr id="3" name="Picture 3" descr="A grassy, hilly beach view with small waves breaking onto the shore. There is a lighthouse in the distance.  It is a bright and sunny day with high wispy clouds." title="grassy beach shore with ligh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3003550"/>
                    </a:xfrm>
                    <a:prstGeom prst="rect">
                      <a:avLst/>
                    </a:prstGeom>
                    <a:noFill/>
                    <a:ln>
                      <a:noFill/>
                    </a:ln>
                  </pic:spPr>
                </pic:pic>
              </a:graphicData>
            </a:graphic>
          </wp:inline>
        </w:drawing>
      </w:r>
    </w:p>
    <w:p w:rsidR="00B52D32" w:rsidRDefault="00B52D32" w:rsidP="00B52D32">
      <w:pPr>
        <w:pStyle w:val="Heading1"/>
      </w:pPr>
      <w:bookmarkStart w:id="1" w:name="_Toc495498385"/>
      <w:r>
        <w:t>9th Annual</w:t>
      </w:r>
      <w:bookmarkEnd w:id="1"/>
    </w:p>
    <w:p w:rsidR="00B52D32" w:rsidRDefault="00B52D32" w:rsidP="00B52D32">
      <w:pPr>
        <w:pStyle w:val="Heading1"/>
      </w:pPr>
      <w:bookmarkStart w:id="2" w:name="_Toc495498386"/>
      <w:r>
        <w:t>Ohio Association for Higher Education</w:t>
      </w:r>
      <w:bookmarkEnd w:id="2"/>
      <w:r>
        <w:t xml:space="preserve"> </w:t>
      </w:r>
    </w:p>
    <w:p w:rsidR="00B52D32" w:rsidRDefault="00B52D32" w:rsidP="00B52D32">
      <w:pPr>
        <w:pStyle w:val="Heading1"/>
      </w:pPr>
      <w:bookmarkStart w:id="3" w:name="_Toc495498387"/>
      <w:r>
        <w:t>and Disability Conference</w:t>
      </w:r>
      <w:bookmarkEnd w:id="3"/>
    </w:p>
    <w:p w:rsidR="00B52D32" w:rsidRDefault="00B52D32" w:rsidP="00B52D32">
      <w:r>
        <w:rPr>
          <w:noProof/>
        </w:rPr>
        <w:drawing>
          <wp:anchor distT="0" distB="0" distL="114300" distR="114300" simplePos="0" relativeHeight="251659264" behindDoc="1" locked="0" layoutInCell="1" allowOverlap="1" wp14:anchorId="77B8C727">
            <wp:simplePos x="0" y="0"/>
            <wp:positionH relativeFrom="column">
              <wp:posOffset>2690495</wp:posOffset>
            </wp:positionH>
            <wp:positionV relativeFrom="paragraph">
              <wp:posOffset>288290</wp:posOffset>
            </wp:positionV>
            <wp:extent cx="1491615" cy="906145"/>
            <wp:effectExtent l="0" t="0" r="0" b="8255"/>
            <wp:wrapTight wrapText="bothSides">
              <wp:wrapPolygon edited="0">
                <wp:start x="0" y="0"/>
                <wp:lineTo x="0" y="21343"/>
                <wp:lineTo x="21241" y="21343"/>
                <wp:lineTo x="21241" y="0"/>
                <wp:lineTo x="0" y="0"/>
              </wp:wrapPolygon>
            </wp:wrapTight>
            <wp:docPr id="4" name="Picture 4" descr="ohioahead.or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ioahead.or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28"/>
                    <a:stretch/>
                  </pic:blipFill>
                  <pic:spPr bwMode="auto">
                    <a:xfrm>
                      <a:off x="0" y="0"/>
                      <a:ext cx="1491615"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D32" w:rsidRDefault="00B52D32" w:rsidP="00B52D32"/>
    <w:p w:rsidR="00B52D32" w:rsidRDefault="00B52D32">
      <w:r>
        <w:br w:type="page"/>
      </w:r>
    </w:p>
    <w:sdt>
      <w:sdtPr>
        <w:id w:val="290870735"/>
        <w:docPartObj>
          <w:docPartGallery w:val="Table of Contents"/>
          <w:docPartUnique/>
        </w:docPartObj>
      </w:sdtPr>
      <w:sdtEndPr>
        <w:rPr>
          <w:rFonts w:eastAsiaTheme="minorEastAsia" w:cstheme="minorBidi"/>
          <w:bCs/>
          <w:noProof/>
          <w:color w:val="auto"/>
          <w:sz w:val="22"/>
          <w:szCs w:val="21"/>
        </w:rPr>
      </w:sdtEndPr>
      <w:sdtContent>
        <w:p w:rsidR="009C7DD9" w:rsidRDefault="009C7DD9">
          <w:pPr>
            <w:pStyle w:val="TOCHeading"/>
          </w:pPr>
          <w:r>
            <w:t>Contents</w:t>
          </w:r>
        </w:p>
        <w:p w:rsidR="009C7DD9" w:rsidRDefault="009C7DD9">
          <w:pPr>
            <w:pStyle w:val="TOC1"/>
            <w:tabs>
              <w:tab w:val="right" w:leader="dot" w:pos="10790"/>
            </w:tabs>
            <w:rPr>
              <w:noProof/>
              <w:szCs w:val="22"/>
            </w:rPr>
          </w:pPr>
          <w:r>
            <w:fldChar w:fldCharType="begin"/>
          </w:r>
          <w:r>
            <w:instrText xml:space="preserve"> TOC \o "1-3" \h \z \u </w:instrText>
          </w:r>
          <w:r>
            <w:fldChar w:fldCharType="separate"/>
          </w:r>
          <w:hyperlink w:anchor="_Toc495498388" w:history="1">
            <w:r w:rsidRPr="003C3BAD">
              <w:rPr>
                <w:rStyle w:val="Hyperlink"/>
                <w:noProof/>
              </w:rPr>
              <w:t>Schedule of Events</w:t>
            </w:r>
            <w:r>
              <w:rPr>
                <w:noProof/>
                <w:webHidden/>
              </w:rPr>
              <w:tab/>
            </w:r>
            <w:r>
              <w:rPr>
                <w:noProof/>
                <w:webHidden/>
              </w:rPr>
              <w:fldChar w:fldCharType="begin"/>
            </w:r>
            <w:r>
              <w:rPr>
                <w:noProof/>
                <w:webHidden/>
              </w:rPr>
              <w:instrText xml:space="preserve"> PAGEREF _Toc495498388 \h </w:instrText>
            </w:r>
            <w:r>
              <w:rPr>
                <w:noProof/>
                <w:webHidden/>
              </w:rPr>
            </w:r>
            <w:r>
              <w:rPr>
                <w:noProof/>
                <w:webHidden/>
              </w:rPr>
              <w:fldChar w:fldCharType="separate"/>
            </w:r>
            <w:r>
              <w:rPr>
                <w:noProof/>
                <w:webHidden/>
              </w:rPr>
              <w:t>2</w:t>
            </w:r>
            <w:r>
              <w:rPr>
                <w:noProof/>
                <w:webHidden/>
              </w:rPr>
              <w:fldChar w:fldCharType="end"/>
            </w:r>
          </w:hyperlink>
        </w:p>
        <w:p w:rsidR="009C7DD9" w:rsidRDefault="009C7DD9">
          <w:pPr>
            <w:pStyle w:val="TOC1"/>
            <w:tabs>
              <w:tab w:val="right" w:leader="dot" w:pos="10790"/>
            </w:tabs>
            <w:rPr>
              <w:noProof/>
              <w:szCs w:val="22"/>
            </w:rPr>
          </w:pPr>
          <w:hyperlink w:anchor="_Toc495498389" w:history="1">
            <w:r w:rsidRPr="003C3BAD">
              <w:rPr>
                <w:rStyle w:val="Hyperlink"/>
                <w:noProof/>
              </w:rPr>
              <w:t>Vendor List</w:t>
            </w:r>
            <w:r>
              <w:rPr>
                <w:noProof/>
                <w:webHidden/>
              </w:rPr>
              <w:tab/>
            </w:r>
            <w:r>
              <w:rPr>
                <w:noProof/>
                <w:webHidden/>
              </w:rPr>
              <w:fldChar w:fldCharType="begin"/>
            </w:r>
            <w:r>
              <w:rPr>
                <w:noProof/>
                <w:webHidden/>
              </w:rPr>
              <w:instrText xml:space="preserve"> PAGEREF _Toc495498389 \h </w:instrText>
            </w:r>
            <w:r>
              <w:rPr>
                <w:noProof/>
                <w:webHidden/>
              </w:rPr>
            </w:r>
            <w:r>
              <w:rPr>
                <w:noProof/>
                <w:webHidden/>
              </w:rPr>
              <w:fldChar w:fldCharType="separate"/>
            </w:r>
            <w:r>
              <w:rPr>
                <w:noProof/>
                <w:webHidden/>
              </w:rPr>
              <w:t>3</w:t>
            </w:r>
            <w:r>
              <w:rPr>
                <w:noProof/>
                <w:webHidden/>
              </w:rPr>
              <w:fldChar w:fldCharType="end"/>
            </w:r>
          </w:hyperlink>
        </w:p>
        <w:p w:rsidR="009C7DD9" w:rsidRDefault="009C7DD9">
          <w:pPr>
            <w:pStyle w:val="TOC1"/>
            <w:tabs>
              <w:tab w:val="right" w:leader="dot" w:pos="10790"/>
            </w:tabs>
            <w:rPr>
              <w:noProof/>
              <w:szCs w:val="22"/>
            </w:rPr>
          </w:pPr>
          <w:hyperlink w:anchor="_Toc495498395" w:history="1">
            <w:r w:rsidRPr="003C3BAD">
              <w:rPr>
                <w:rStyle w:val="Hyperlink"/>
                <w:noProof/>
              </w:rPr>
              <w:t>Featured Presenter</w:t>
            </w:r>
            <w:r>
              <w:rPr>
                <w:rStyle w:val="Hyperlink"/>
                <w:noProof/>
              </w:rPr>
              <w:t xml:space="preserve">, </w:t>
            </w:r>
            <w:r w:rsidRPr="009C7DD9">
              <w:rPr>
                <w:rStyle w:val="Hyperlink"/>
                <w:noProof/>
              </w:rPr>
              <w:t>David McNelly</w:t>
            </w:r>
            <w:r>
              <w:rPr>
                <w:noProof/>
                <w:webHidden/>
              </w:rPr>
              <w:tab/>
            </w:r>
            <w:r>
              <w:rPr>
                <w:noProof/>
                <w:webHidden/>
              </w:rPr>
              <w:fldChar w:fldCharType="begin"/>
            </w:r>
            <w:r>
              <w:rPr>
                <w:noProof/>
                <w:webHidden/>
              </w:rPr>
              <w:instrText xml:space="preserve"> PAGEREF _Toc495498395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3"/>
            <w:tabs>
              <w:tab w:val="right" w:leader="dot" w:pos="10790"/>
            </w:tabs>
            <w:rPr>
              <w:noProof/>
              <w:szCs w:val="22"/>
            </w:rPr>
          </w:pPr>
          <w:hyperlink w:anchor="_Toc495498397" w:history="1">
            <w:r w:rsidRPr="003C3BAD">
              <w:rPr>
                <w:rStyle w:val="Hyperlink"/>
                <w:noProof/>
              </w:rPr>
              <w:t>Recruiting, Collaboration, and Breaking Boundaries with Students with Disabilities</w:t>
            </w:r>
            <w:r>
              <w:rPr>
                <w:noProof/>
                <w:webHidden/>
              </w:rPr>
              <w:tab/>
            </w:r>
            <w:r>
              <w:rPr>
                <w:noProof/>
                <w:webHidden/>
              </w:rPr>
              <w:fldChar w:fldCharType="begin"/>
            </w:r>
            <w:r>
              <w:rPr>
                <w:noProof/>
                <w:webHidden/>
              </w:rPr>
              <w:instrText xml:space="preserve"> PAGEREF _Toc495498397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1"/>
            <w:tabs>
              <w:tab w:val="right" w:leader="dot" w:pos="10790"/>
            </w:tabs>
            <w:rPr>
              <w:noProof/>
              <w:szCs w:val="22"/>
            </w:rPr>
          </w:pPr>
          <w:hyperlink w:anchor="_Toc495498398" w:history="1">
            <w:r w:rsidRPr="003C3BAD">
              <w:rPr>
                <w:rStyle w:val="Hyperlink"/>
                <w:noProof/>
              </w:rPr>
              <w:t>Session 1: 10:45 to 11:45</w:t>
            </w:r>
            <w:r>
              <w:rPr>
                <w:noProof/>
                <w:webHidden/>
              </w:rPr>
              <w:tab/>
            </w:r>
            <w:r>
              <w:rPr>
                <w:noProof/>
                <w:webHidden/>
              </w:rPr>
              <w:fldChar w:fldCharType="begin"/>
            </w:r>
            <w:r>
              <w:rPr>
                <w:noProof/>
                <w:webHidden/>
              </w:rPr>
              <w:instrText xml:space="preserve"> PAGEREF _Toc495498398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2"/>
            <w:tabs>
              <w:tab w:val="right" w:leader="dot" w:pos="10790"/>
            </w:tabs>
            <w:rPr>
              <w:noProof/>
              <w:szCs w:val="22"/>
            </w:rPr>
          </w:pPr>
          <w:hyperlink w:anchor="_Toc495498399" w:history="1">
            <w:r w:rsidRPr="003C3BAD">
              <w:rPr>
                <w:rStyle w:val="Hyperlink"/>
                <w:noProof/>
              </w:rPr>
              <w:t>Session 1A</w:t>
            </w:r>
            <w:r w:rsidR="00221FEC">
              <w:rPr>
                <w:rStyle w:val="Hyperlink"/>
                <w:noProof/>
              </w:rPr>
              <w:t xml:space="preserve">: </w:t>
            </w:r>
            <w:r w:rsidR="00221FEC" w:rsidRPr="00221FEC">
              <w:rPr>
                <w:rStyle w:val="Hyperlink"/>
                <w:noProof/>
              </w:rPr>
              <w:t>Bystrom Room</w:t>
            </w:r>
            <w:r>
              <w:rPr>
                <w:noProof/>
                <w:webHidden/>
              </w:rPr>
              <w:tab/>
            </w:r>
            <w:r>
              <w:rPr>
                <w:noProof/>
                <w:webHidden/>
              </w:rPr>
              <w:fldChar w:fldCharType="begin"/>
            </w:r>
            <w:r>
              <w:rPr>
                <w:noProof/>
                <w:webHidden/>
              </w:rPr>
              <w:instrText xml:space="preserve"> PAGEREF _Toc495498399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3"/>
            <w:tabs>
              <w:tab w:val="right" w:leader="dot" w:pos="10790"/>
            </w:tabs>
            <w:rPr>
              <w:noProof/>
              <w:szCs w:val="22"/>
            </w:rPr>
          </w:pPr>
          <w:hyperlink w:anchor="_Toc495498400" w:history="1">
            <w:r w:rsidRPr="003C3BAD">
              <w:rPr>
                <w:rStyle w:val="Hyperlink"/>
                <w:noProof/>
              </w:rPr>
              <w:t>On the Job for Credit: Creating Accommodation Process for Internship and Clinical Experience</w:t>
            </w:r>
            <w:r>
              <w:rPr>
                <w:noProof/>
                <w:webHidden/>
              </w:rPr>
              <w:tab/>
            </w:r>
            <w:r>
              <w:rPr>
                <w:noProof/>
                <w:webHidden/>
              </w:rPr>
              <w:fldChar w:fldCharType="begin"/>
            </w:r>
            <w:r>
              <w:rPr>
                <w:noProof/>
                <w:webHidden/>
              </w:rPr>
              <w:instrText xml:space="preserve"> PAGEREF _Toc495498400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01" w:history="1">
            <w:r>
              <w:rPr>
                <w:rStyle w:val="Hyperlink"/>
                <w:noProof/>
              </w:rPr>
              <w:t>Session1B: H</w:t>
            </w:r>
            <w:r w:rsidRPr="003C3BAD">
              <w:rPr>
                <w:rStyle w:val="Hyperlink"/>
                <w:noProof/>
              </w:rPr>
              <w:t>arrison Room</w:t>
            </w:r>
            <w:r>
              <w:rPr>
                <w:noProof/>
                <w:webHidden/>
              </w:rPr>
              <w:tab/>
            </w:r>
            <w:r>
              <w:rPr>
                <w:noProof/>
                <w:webHidden/>
              </w:rPr>
              <w:fldChar w:fldCharType="begin"/>
            </w:r>
            <w:r>
              <w:rPr>
                <w:noProof/>
                <w:webHidden/>
              </w:rPr>
              <w:instrText xml:space="preserve"> PAGEREF _Toc495498401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3"/>
            <w:tabs>
              <w:tab w:val="right" w:leader="dot" w:pos="10790"/>
            </w:tabs>
            <w:rPr>
              <w:noProof/>
              <w:szCs w:val="22"/>
            </w:rPr>
          </w:pPr>
          <w:hyperlink w:anchor="_Toc495498402" w:history="1">
            <w:r w:rsidRPr="003C3BAD">
              <w:rPr>
                <w:rStyle w:val="Hyperlink"/>
                <w:noProof/>
              </w:rPr>
              <w:t>Supporting Students with Autism: What You Can Do Now</w:t>
            </w:r>
            <w:r>
              <w:rPr>
                <w:noProof/>
                <w:webHidden/>
              </w:rPr>
              <w:tab/>
            </w:r>
            <w:r>
              <w:rPr>
                <w:noProof/>
                <w:webHidden/>
              </w:rPr>
              <w:fldChar w:fldCharType="begin"/>
            </w:r>
            <w:r>
              <w:rPr>
                <w:noProof/>
                <w:webHidden/>
              </w:rPr>
              <w:instrText xml:space="preserve"> PAGEREF _Toc495498402 \h </w:instrText>
            </w:r>
            <w:r>
              <w:rPr>
                <w:noProof/>
                <w:webHidden/>
              </w:rPr>
            </w:r>
            <w:r>
              <w:rPr>
                <w:noProof/>
                <w:webHidden/>
              </w:rPr>
              <w:fldChar w:fldCharType="separate"/>
            </w:r>
            <w:r>
              <w:rPr>
                <w:noProof/>
                <w:webHidden/>
              </w:rPr>
              <w:t>4</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03" w:history="1">
            <w:r w:rsidRPr="003C3BAD">
              <w:rPr>
                <w:rStyle w:val="Hyperlink"/>
                <w:noProof/>
              </w:rPr>
              <w:t>Session 1C</w:t>
            </w:r>
            <w:r>
              <w:rPr>
                <w:rStyle w:val="Hyperlink"/>
                <w:noProof/>
              </w:rPr>
              <w:t>:</w:t>
            </w:r>
            <w:r w:rsidRPr="003C3BAD">
              <w:rPr>
                <w:rStyle w:val="Hyperlink"/>
                <w:noProof/>
              </w:rPr>
              <w:t xml:space="preserve"> Dolibois Room C</w:t>
            </w:r>
            <w:r>
              <w:rPr>
                <w:noProof/>
                <w:webHidden/>
              </w:rPr>
              <w:tab/>
            </w:r>
            <w:r>
              <w:rPr>
                <w:noProof/>
                <w:webHidden/>
              </w:rPr>
              <w:fldChar w:fldCharType="begin"/>
            </w:r>
            <w:r>
              <w:rPr>
                <w:noProof/>
                <w:webHidden/>
              </w:rPr>
              <w:instrText xml:space="preserve"> PAGEREF _Toc495498403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3"/>
            <w:tabs>
              <w:tab w:val="right" w:leader="dot" w:pos="10790"/>
            </w:tabs>
            <w:rPr>
              <w:noProof/>
              <w:szCs w:val="22"/>
            </w:rPr>
          </w:pPr>
          <w:hyperlink w:anchor="_Toc495498404" w:history="1">
            <w:r w:rsidRPr="003C3BAD">
              <w:rPr>
                <w:rStyle w:val="Hyperlink"/>
                <w:noProof/>
              </w:rPr>
              <w:t>IT Accessibility Professionals Are From Mars. Disability Services Professionals Are From Venus.</w:t>
            </w:r>
            <w:r>
              <w:rPr>
                <w:noProof/>
                <w:webHidden/>
              </w:rPr>
              <w:tab/>
            </w:r>
            <w:r>
              <w:rPr>
                <w:noProof/>
                <w:webHidden/>
              </w:rPr>
              <w:fldChar w:fldCharType="begin"/>
            </w:r>
            <w:r>
              <w:rPr>
                <w:noProof/>
                <w:webHidden/>
              </w:rPr>
              <w:instrText xml:space="preserve"> PAGEREF _Toc495498404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1"/>
            <w:tabs>
              <w:tab w:val="right" w:leader="dot" w:pos="10790"/>
            </w:tabs>
            <w:rPr>
              <w:noProof/>
              <w:szCs w:val="22"/>
            </w:rPr>
          </w:pPr>
          <w:hyperlink w:anchor="_Toc495498405" w:history="1">
            <w:r w:rsidRPr="003C3BAD">
              <w:rPr>
                <w:rStyle w:val="Hyperlink"/>
                <w:noProof/>
              </w:rPr>
              <w:t>Session 2: 1:45 to 2:45</w:t>
            </w:r>
            <w:r>
              <w:rPr>
                <w:noProof/>
                <w:webHidden/>
              </w:rPr>
              <w:tab/>
            </w:r>
            <w:r>
              <w:rPr>
                <w:noProof/>
                <w:webHidden/>
              </w:rPr>
              <w:fldChar w:fldCharType="begin"/>
            </w:r>
            <w:r>
              <w:rPr>
                <w:noProof/>
                <w:webHidden/>
              </w:rPr>
              <w:instrText xml:space="preserve"> PAGEREF _Toc495498405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06" w:history="1">
            <w:r w:rsidRPr="003C3BAD">
              <w:rPr>
                <w:rStyle w:val="Hyperlink"/>
                <w:noProof/>
              </w:rPr>
              <w:t>Session 2A</w:t>
            </w:r>
            <w:r>
              <w:rPr>
                <w:rStyle w:val="Hyperlink"/>
                <w:noProof/>
              </w:rPr>
              <w:t xml:space="preserve">: </w:t>
            </w:r>
            <w:r w:rsidRPr="003C3BAD">
              <w:rPr>
                <w:rStyle w:val="Hyperlink"/>
                <w:noProof/>
              </w:rPr>
              <w:t>Bystrom Room</w:t>
            </w:r>
            <w:r>
              <w:rPr>
                <w:noProof/>
                <w:webHidden/>
              </w:rPr>
              <w:tab/>
            </w:r>
            <w:r>
              <w:rPr>
                <w:noProof/>
                <w:webHidden/>
              </w:rPr>
              <w:fldChar w:fldCharType="begin"/>
            </w:r>
            <w:r>
              <w:rPr>
                <w:noProof/>
                <w:webHidden/>
              </w:rPr>
              <w:instrText xml:space="preserve"> PAGEREF _Toc495498406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3"/>
            <w:tabs>
              <w:tab w:val="right" w:leader="dot" w:pos="10790"/>
            </w:tabs>
            <w:rPr>
              <w:noProof/>
              <w:szCs w:val="22"/>
            </w:rPr>
          </w:pPr>
          <w:hyperlink w:anchor="_Toc495498407" w:history="1">
            <w:r w:rsidRPr="003C3BAD">
              <w:rPr>
                <w:rStyle w:val="Hyperlink"/>
                <w:noProof/>
              </w:rPr>
              <w:t>Syllabus Yoga: Promoting Healthy Flexibility for Attendance Deadline Policies</w:t>
            </w:r>
            <w:r>
              <w:rPr>
                <w:noProof/>
                <w:webHidden/>
              </w:rPr>
              <w:tab/>
            </w:r>
            <w:r>
              <w:rPr>
                <w:noProof/>
                <w:webHidden/>
              </w:rPr>
              <w:fldChar w:fldCharType="begin"/>
            </w:r>
            <w:r>
              <w:rPr>
                <w:noProof/>
                <w:webHidden/>
              </w:rPr>
              <w:instrText xml:space="preserve"> PAGEREF _Toc495498407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08" w:history="1">
            <w:r>
              <w:rPr>
                <w:rStyle w:val="Hyperlink"/>
                <w:noProof/>
              </w:rPr>
              <w:t xml:space="preserve">Session 2B: </w:t>
            </w:r>
            <w:r w:rsidRPr="003C3BAD">
              <w:rPr>
                <w:rStyle w:val="Hyperlink"/>
                <w:noProof/>
              </w:rPr>
              <w:t>Harrison Room</w:t>
            </w:r>
            <w:r>
              <w:rPr>
                <w:noProof/>
                <w:webHidden/>
              </w:rPr>
              <w:tab/>
            </w:r>
            <w:r>
              <w:rPr>
                <w:noProof/>
                <w:webHidden/>
              </w:rPr>
              <w:fldChar w:fldCharType="begin"/>
            </w:r>
            <w:r>
              <w:rPr>
                <w:noProof/>
                <w:webHidden/>
              </w:rPr>
              <w:instrText xml:space="preserve"> PAGEREF _Toc495498408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3"/>
            <w:tabs>
              <w:tab w:val="right" w:leader="dot" w:pos="10790"/>
            </w:tabs>
            <w:rPr>
              <w:noProof/>
              <w:szCs w:val="22"/>
            </w:rPr>
          </w:pPr>
          <w:hyperlink w:anchor="_Toc495498409" w:history="1">
            <w:r w:rsidRPr="003C3BAD">
              <w:rPr>
                <w:rStyle w:val="Hyperlink"/>
                <w:noProof/>
              </w:rPr>
              <w:t>Pushing the Rock Uphill: Supporting Universal Design For Learning On Campus.</w:t>
            </w:r>
            <w:r>
              <w:rPr>
                <w:noProof/>
                <w:webHidden/>
              </w:rPr>
              <w:tab/>
            </w:r>
            <w:r>
              <w:rPr>
                <w:noProof/>
                <w:webHidden/>
              </w:rPr>
              <w:fldChar w:fldCharType="begin"/>
            </w:r>
            <w:r>
              <w:rPr>
                <w:noProof/>
                <w:webHidden/>
              </w:rPr>
              <w:instrText xml:space="preserve"> PAGEREF _Toc495498409 \h </w:instrText>
            </w:r>
            <w:r>
              <w:rPr>
                <w:noProof/>
                <w:webHidden/>
              </w:rPr>
            </w:r>
            <w:r>
              <w:rPr>
                <w:noProof/>
                <w:webHidden/>
              </w:rPr>
              <w:fldChar w:fldCharType="separate"/>
            </w:r>
            <w:r>
              <w:rPr>
                <w:noProof/>
                <w:webHidden/>
              </w:rPr>
              <w:t>5</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10" w:history="1">
            <w:r>
              <w:rPr>
                <w:rStyle w:val="Hyperlink"/>
                <w:noProof/>
              </w:rPr>
              <w:t>Session 2C:</w:t>
            </w:r>
            <w:r w:rsidRPr="003C3BAD">
              <w:rPr>
                <w:rStyle w:val="Hyperlink"/>
                <w:noProof/>
              </w:rPr>
              <w:t xml:space="preserve"> Dolibois Room C</w:t>
            </w:r>
            <w:r>
              <w:rPr>
                <w:noProof/>
                <w:webHidden/>
              </w:rPr>
              <w:tab/>
            </w:r>
            <w:r>
              <w:rPr>
                <w:noProof/>
                <w:webHidden/>
              </w:rPr>
              <w:fldChar w:fldCharType="begin"/>
            </w:r>
            <w:r>
              <w:rPr>
                <w:noProof/>
                <w:webHidden/>
              </w:rPr>
              <w:instrText xml:space="preserve"> PAGEREF _Toc495498410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3"/>
            <w:tabs>
              <w:tab w:val="right" w:leader="dot" w:pos="10790"/>
            </w:tabs>
            <w:rPr>
              <w:noProof/>
              <w:szCs w:val="22"/>
            </w:rPr>
          </w:pPr>
          <w:hyperlink w:anchor="_Toc495498411" w:history="1">
            <w:r w:rsidRPr="003C3BAD">
              <w:rPr>
                <w:rStyle w:val="Hyperlink"/>
                <w:noProof/>
              </w:rPr>
              <w:t>Evidence Based Interventions For Students With Developmental Disabilities and Co-Occurring Mental Health Disorders</w:t>
            </w:r>
            <w:r>
              <w:rPr>
                <w:noProof/>
                <w:webHidden/>
              </w:rPr>
              <w:tab/>
            </w:r>
            <w:r>
              <w:rPr>
                <w:noProof/>
                <w:webHidden/>
              </w:rPr>
              <w:fldChar w:fldCharType="begin"/>
            </w:r>
            <w:r>
              <w:rPr>
                <w:noProof/>
                <w:webHidden/>
              </w:rPr>
              <w:instrText xml:space="preserve"> PAGEREF _Toc495498411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1"/>
            <w:tabs>
              <w:tab w:val="right" w:leader="dot" w:pos="10790"/>
            </w:tabs>
            <w:rPr>
              <w:noProof/>
              <w:szCs w:val="22"/>
            </w:rPr>
          </w:pPr>
          <w:hyperlink w:anchor="_Toc495498412" w:history="1">
            <w:r w:rsidRPr="003C3BAD">
              <w:rPr>
                <w:rStyle w:val="Hyperlink"/>
                <w:noProof/>
              </w:rPr>
              <w:t>Session 3: 3:00 to 4:00</w:t>
            </w:r>
            <w:r>
              <w:rPr>
                <w:noProof/>
                <w:webHidden/>
              </w:rPr>
              <w:tab/>
            </w:r>
            <w:r>
              <w:rPr>
                <w:noProof/>
                <w:webHidden/>
              </w:rPr>
              <w:fldChar w:fldCharType="begin"/>
            </w:r>
            <w:r>
              <w:rPr>
                <w:noProof/>
                <w:webHidden/>
              </w:rPr>
              <w:instrText xml:space="preserve"> PAGEREF _Toc495498412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2"/>
            <w:tabs>
              <w:tab w:val="left" w:pos="1760"/>
              <w:tab w:val="right" w:leader="dot" w:pos="10790"/>
            </w:tabs>
            <w:rPr>
              <w:noProof/>
              <w:szCs w:val="22"/>
            </w:rPr>
          </w:pPr>
          <w:hyperlink w:anchor="_Toc495498413" w:history="1">
            <w:r w:rsidRPr="003C3BAD">
              <w:rPr>
                <w:rStyle w:val="Hyperlink"/>
                <w:noProof/>
              </w:rPr>
              <w:t>Session 3A</w:t>
            </w:r>
            <w:r>
              <w:rPr>
                <w:rStyle w:val="Hyperlink"/>
                <w:noProof/>
              </w:rPr>
              <w:t>:</w:t>
            </w:r>
            <w:r w:rsidRPr="003C3BAD">
              <w:rPr>
                <w:rStyle w:val="Hyperlink"/>
                <w:noProof/>
              </w:rPr>
              <w:t xml:space="preserve"> Bystrom Room</w:t>
            </w:r>
            <w:r>
              <w:rPr>
                <w:noProof/>
                <w:webHidden/>
              </w:rPr>
              <w:tab/>
            </w:r>
            <w:r>
              <w:rPr>
                <w:noProof/>
                <w:webHidden/>
              </w:rPr>
              <w:fldChar w:fldCharType="begin"/>
            </w:r>
            <w:r>
              <w:rPr>
                <w:noProof/>
                <w:webHidden/>
              </w:rPr>
              <w:instrText xml:space="preserve"> PAGEREF _Toc495498413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3"/>
            <w:tabs>
              <w:tab w:val="right" w:leader="dot" w:pos="10790"/>
            </w:tabs>
            <w:rPr>
              <w:noProof/>
              <w:szCs w:val="22"/>
            </w:rPr>
          </w:pPr>
          <w:hyperlink w:anchor="_Toc495498414" w:history="1">
            <w:r w:rsidRPr="003C3BAD">
              <w:rPr>
                <w:rStyle w:val="Hyperlink"/>
                <w:noProof/>
              </w:rPr>
              <w:t>Institutionalizing A Grant Funded Transition Program For Individuals With Intellectual Disabilities In Higher Education.</w:t>
            </w:r>
            <w:r>
              <w:rPr>
                <w:noProof/>
                <w:webHidden/>
              </w:rPr>
              <w:tab/>
            </w:r>
            <w:r>
              <w:rPr>
                <w:noProof/>
                <w:webHidden/>
              </w:rPr>
              <w:fldChar w:fldCharType="begin"/>
            </w:r>
            <w:r>
              <w:rPr>
                <w:noProof/>
                <w:webHidden/>
              </w:rPr>
              <w:instrText xml:space="preserve"> PAGEREF _Toc495498414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15" w:history="1">
            <w:r w:rsidRPr="003C3BAD">
              <w:rPr>
                <w:rStyle w:val="Hyperlink"/>
                <w:noProof/>
              </w:rPr>
              <w:t>Session 3B</w:t>
            </w:r>
            <w:r>
              <w:rPr>
                <w:rStyle w:val="Hyperlink"/>
                <w:noProof/>
              </w:rPr>
              <w:t xml:space="preserve">: </w:t>
            </w:r>
            <w:r w:rsidRPr="003C3BAD">
              <w:rPr>
                <w:rStyle w:val="Hyperlink"/>
                <w:noProof/>
              </w:rPr>
              <w:t>Harrison Room</w:t>
            </w:r>
            <w:r>
              <w:rPr>
                <w:noProof/>
                <w:webHidden/>
              </w:rPr>
              <w:tab/>
            </w:r>
            <w:r>
              <w:rPr>
                <w:noProof/>
                <w:webHidden/>
              </w:rPr>
              <w:fldChar w:fldCharType="begin"/>
            </w:r>
            <w:r>
              <w:rPr>
                <w:noProof/>
                <w:webHidden/>
              </w:rPr>
              <w:instrText xml:space="preserve"> PAGEREF _Toc495498415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3"/>
            <w:tabs>
              <w:tab w:val="right" w:leader="dot" w:pos="10790"/>
            </w:tabs>
            <w:rPr>
              <w:noProof/>
              <w:szCs w:val="22"/>
            </w:rPr>
          </w:pPr>
          <w:hyperlink w:anchor="_Toc495498416" w:history="1">
            <w:r w:rsidRPr="003C3BAD">
              <w:rPr>
                <w:rStyle w:val="Hyperlink"/>
                <w:noProof/>
              </w:rPr>
              <w:t>The Productivity Circle – Collaborative Work To Empower Students With ADHD</w:t>
            </w:r>
            <w:r>
              <w:rPr>
                <w:noProof/>
                <w:webHidden/>
              </w:rPr>
              <w:tab/>
            </w:r>
            <w:r>
              <w:rPr>
                <w:noProof/>
                <w:webHidden/>
              </w:rPr>
              <w:fldChar w:fldCharType="begin"/>
            </w:r>
            <w:r>
              <w:rPr>
                <w:noProof/>
                <w:webHidden/>
              </w:rPr>
              <w:instrText xml:space="preserve"> PAGEREF _Toc495498416 \h </w:instrText>
            </w:r>
            <w:r>
              <w:rPr>
                <w:noProof/>
                <w:webHidden/>
              </w:rPr>
            </w:r>
            <w:r>
              <w:rPr>
                <w:noProof/>
                <w:webHidden/>
              </w:rPr>
              <w:fldChar w:fldCharType="separate"/>
            </w:r>
            <w:r>
              <w:rPr>
                <w:noProof/>
                <w:webHidden/>
              </w:rPr>
              <w:t>6</w:t>
            </w:r>
            <w:r>
              <w:rPr>
                <w:noProof/>
                <w:webHidden/>
              </w:rPr>
              <w:fldChar w:fldCharType="end"/>
            </w:r>
          </w:hyperlink>
        </w:p>
        <w:p w:rsidR="009C7DD9" w:rsidRDefault="009C7DD9">
          <w:pPr>
            <w:pStyle w:val="TOC2"/>
            <w:tabs>
              <w:tab w:val="left" w:pos="1540"/>
              <w:tab w:val="right" w:leader="dot" w:pos="10790"/>
            </w:tabs>
            <w:rPr>
              <w:noProof/>
              <w:szCs w:val="22"/>
            </w:rPr>
          </w:pPr>
          <w:hyperlink w:anchor="_Toc495498417" w:history="1">
            <w:r w:rsidRPr="003C3BAD">
              <w:rPr>
                <w:rStyle w:val="Hyperlink"/>
                <w:noProof/>
              </w:rPr>
              <w:t>Session 3C</w:t>
            </w:r>
            <w:r>
              <w:rPr>
                <w:rStyle w:val="Hyperlink"/>
                <w:noProof/>
              </w:rPr>
              <w:t>:</w:t>
            </w:r>
            <w:r w:rsidRPr="003C3BAD">
              <w:rPr>
                <w:rStyle w:val="Hyperlink"/>
                <w:noProof/>
              </w:rPr>
              <w:t xml:space="preserve"> Dolibois C</w:t>
            </w:r>
            <w:r>
              <w:rPr>
                <w:noProof/>
                <w:webHidden/>
              </w:rPr>
              <w:tab/>
            </w:r>
            <w:r>
              <w:rPr>
                <w:noProof/>
                <w:webHidden/>
              </w:rPr>
              <w:fldChar w:fldCharType="begin"/>
            </w:r>
            <w:r>
              <w:rPr>
                <w:noProof/>
                <w:webHidden/>
              </w:rPr>
              <w:instrText xml:space="preserve"> PAGEREF _Toc495498417 \h </w:instrText>
            </w:r>
            <w:r>
              <w:rPr>
                <w:noProof/>
                <w:webHidden/>
              </w:rPr>
            </w:r>
            <w:r>
              <w:rPr>
                <w:noProof/>
                <w:webHidden/>
              </w:rPr>
              <w:fldChar w:fldCharType="separate"/>
            </w:r>
            <w:r>
              <w:rPr>
                <w:noProof/>
                <w:webHidden/>
              </w:rPr>
              <w:t>7</w:t>
            </w:r>
            <w:r>
              <w:rPr>
                <w:noProof/>
                <w:webHidden/>
              </w:rPr>
              <w:fldChar w:fldCharType="end"/>
            </w:r>
          </w:hyperlink>
        </w:p>
        <w:p w:rsidR="009C7DD9" w:rsidRDefault="009C7DD9">
          <w:pPr>
            <w:pStyle w:val="TOC3"/>
            <w:tabs>
              <w:tab w:val="right" w:leader="dot" w:pos="10790"/>
            </w:tabs>
            <w:rPr>
              <w:noProof/>
              <w:szCs w:val="22"/>
            </w:rPr>
          </w:pPr>
          <w:hyperlink w:anchor="_Toc495498418" w:history="1">
            <w:r w:rsidRPr="003C3BAD">
              <w:rPr>
                <w:rStyle w:val="Hyperlink"/>
                <w:noProof/>
              </w:rPr>
              <w:t>We’re Waiting For You</w:t>
            </w:r>
            <w:r>
              <w:rPr>
                <w:noProof/>
                <w:webHidden/>
              </w:rPr>
              <w:tab/>
            </w:r>
            <w:r>
              <w:rPr>
                <w:noProof/>
                <w:webHidden/>
              </w:rPr>
              <w:fldChar w:fldCharType="begin"/>
            </w:r>
            <w:r>
              <w:rPr>
                <w:noProof/>
                <w:webHidden/>
              </w:rPr>
              <w:instrText xml:space="preserve"> PAGEREF _Toc495498418 \h </w:instrText>
            </w:r>
            <w:r>
              <w:rPr>
                <w:noProof/>
                <w:webHidden/>
              </w:rPr>
            </w:r>
            <w:r>
              <w:rPr>
                <w:noProof/>
                <w:webHidden/>
              </w:rPr>
              <w:fldChar w:fldCharType="separate"/>
            </w:r>
            <w:r>
              <w:rPr>
                <w:noProof/>
                <w:webHidden/>
              </w:rPr>
              <w:t>7</w:t>
            </w:r>
            <w:r>
              <w:rPr>
                <w:noProof/>
                <w:webHidden/>
              </w:rPr>
              <w:fldChar w:fldCharType="end"/>
            </w:r>
          </w:hyperlink>
        </w:p>
        <w:p w:rsidR="009C7DD9" w:rsidRDefault="009C7DD9">
          <w:pPr>
            <w:pStyle w:val="TOC1"/>
            <w:tabs>
              <w:tab w:val="right" w:leader="dot" w:pos="10790"/>
            </w:tabs>
            <w:rPr>
              <w:noProof/>
              <w:szCs w:val="22"/>
            </w:rPr>
          </w:pPr>
          <w:hyperlink w:anchor="_Toc495498419" w:history="1">
            <w:r w:rsidRPr="003C3BAD">
              <w:rPr>
                <w:rStyle w:val="Hyperlink"/>
                <w:noProof/>
              </w:rPr>
              <w:t>Ohio AHEAD Mission Statement</w:t>
            </w:r>
            <w:r>
              <w:rPr>
                <w:noProof/>
                <w:webHidden/>
              </w:rPr>
              <w:tab/>
            </w:r>
            <w:r>
              <w:rPr>
                <w:noProof/>
                <w:webHidden/>
              </w:rPr>
              <w:fldChar w:fldCharType="begin"/>
            </w:r>
            <w:r>
              <w:rPr>
                <w:noProof/>
                <w:webHidden/>
              </w:rPr>
              <w:instrText xml:space="preserve"> PAGEREF _Toc495498419 \h </w:instrText>
            </w:r>
            <w:r>
              <w:rPr>
                <w:noProof/>
                <w:webHidden/>
              </w:rPr>
            </w:r>
            <w:r>
              <w:rPr>
                <w:noProof/>
                <w:webHidden/>
              </w:rPr>
              <w:fldChar w:fldCharType="separate"/>
            </w:r>
            <w:r>
              <w:rPr>
                <w:noProof/>
                <w:webHidden/>
              </w:rPr>
              <w:t>7</w:t>
            </w:r>
            <w:r>
              <w:rPr>
                <w:noProof/>
                <w:webHidden/>
              </w:rPr>
              <w:fldChar w:fldCharType="end"/>
            </w:r>
          </w:hyperlink>
        </w:p>
        <w:p w:rsidR="009C7DD9" w:rsidRDefault="009C7DD9">
          <w:pPr>
            <w:pStyle w:val="TOC1"/>
            <w:tabs>
              <w:tab w:val="right" w:leader="dot" w:pos="10790"/>
            </w:tabs>
            <w:rPr>
              <w:noProof/>
              <w:szCs w:val="22"/>
            </w:rPr>
          </w:pPr>
          <w:hyperlink w:anchor="_Toc495498420" w:history="1">
            <w:r w:rsidRPr="003C3BAD">
              <w:rPr>
                <w:rStyle w:val="Hyperlink"/>
                <w:noProof/>
              </w:rPr>
              <w:t>Board of Directors</w:t>
            </w:r>
            <w:r>
              <w:rPr>
                <w:noProof/>
                <w:webHidden/>
              </w:rPr>
              <w:tab/>
            </w:r>
            <w:r>
              <w:rPr>
                <w:noProof/>
                <w:webHidden/>
              </w:rPr>
              <w:fldChar w:fldCharType="begin"/>
            </w:r>
            <w:r>
              <w:rPr>
                <w:noProof/>
                <w:webHidden/>
              </w:rPr>
              <w:instrText xml:space="preserve"> PAGEREF _Toc495498420 \h </w:instrText>
            </w:r>
            <w:r>
              <w:rPr>
                <w:noProof/>
                <w:webHidden/>
              </w:rPr>
            </w:r>
            <w:r>
              <w:rPr>
                <w:noProof/>
                <w:webHidden/>
              </w:rPr>
              <w:fldChar w:fldCharType="separate"/>
            </w:r>
            <w:r>
              <w:rPr>
                <w:noProof/>
                <w:webHidden/>
              </w:rPr>
              <w:t>7</w:t>
            </w:r>
            <w:r>
              <w:rPr>
                <w:noProof/>
                <w:webHidden/>
              </w:rPr>
              <w:fldChar w:fldCharType="end"/>
            </w:r>
          </w:hyperlink>
        </w:p>
        <w:p w:rsidR="009C7DD9" w:rsidRDefault="009C7DD9">
          <w:pPr>
            <w:pStyle w:val="TOC2"/>
            <w:tabs>
              <w:tab w:val="right" w:leader="dot" w:pos="10790"/>
            </w:tabs>
            <w:rPr>
              <w:noProof/>
              <w:szCs w:val="22"/>
            </w:rPr>
          </w:pPr>
          <w:hyperlink w:anchor="_Toc495498421" w:history="1">
            <w:r w:rsidRPr="003C3BAD">
              <w:rPr>
                <w:rStyle w:val="Hyperlink"/>
                <w:noProof/>
              </w:rPr>
              <w:t>Directors at Large</w:t>
            </w:r>
            <w:r>
              <w:rPr>
                <w:noProof/>
                <w:webHidden/>
              </w:rPr>
              <w:tab/>
            </w:r>
            <w:r>
              <w:rPr>
                <w:noProof/>
                <w:webHidden/>
              </w:rPr>
              <w:fldChar w:fldCharType="begin"/>
            </w:r>
            <w:r>
              <w:rPr>
                <w:noProof/>
                <w:webHidden/>
              </w:rPr>
              <w:instrText xml:space="preserve"> PAGEREF _Toc495498421 \h </w:instrText>
            </w:r>
            <w:r>
              <w:rPr>
                <w:noProof/>
                <w:webHidden/>
              </w:rPr>
            </w:r>
            <w:r>
              <w:rPr>
                <w:noProof/>
                <w:webHidden/>
              </w:rPr>
              <w:fldChar w:fldCharType="separate"/>
            </w:r>
            <w:r>
              <w:rPr>
                <w:noProof/>
                <w:webHidden/>
              </w:rPr>
              <w:t>8</w:t>
            </w:r>
            <w:r>
              <w:rPr>
                <w:noProof/>
                <w:webHidden/>
              </w:rPr>
              <w:fldChar w:fldCharType="end"/>
            </w:r>
          </w:hyperlink>
        </w:p>
        <w:p w:rsidR="009C7DD9" w:rsidRDefault="009C7DD9">
          <w:pPr>
            <w:pStyle w:val="TOC2"/>
            <w:tabs>
              <w:tab w:val="right" w:leader="dot" w:pos="10790"/>
            </w:tabs>
            <w:rPr>
              <w:noProof/>
              <w:szCs w:val="22"/>
            </w:rPr>
          </w:pPr>
          <w:hyperlink w:anchor="_Toc495498422" w:history="1">
            <w:r w:rsidRPr="003C3BAD">
              <w:rPr>
                <w:rStyle w:val="Hyperlink"/>
                <w:noProof/>
              </w:rPr>
              <w:t>Past Presidents</w:t>
            </w:r>
            <w:r>
              <w:rPr>
                <w:noProof/>
                <w:webHidden/>
              </w:rPr>
              <w:tab/>
            </w:r>
            <w:r>
              <w:rPr>
                <w:noProof/>
                <w:webHidden/>
              </w:rPr>
              <w:fldChar w:fldCharType="begin"/>
            </w:r>
            <w:r>
              <w:rPr>
                <w:noProof/>
                <w:webHidden/>
              </w:rPr>
              <w:instrText xml:space="preserve"> PAGEREF _Toc495498422 \h </w:instrText>
            </w:r>
            <w:r>
              <w:rPr>
                <w:noProof/>
                <w:webHidden/>
              </w:rPr>
            </w:r>
            <w:r>
              <w:rPr>
                <w:noProof/>
                <w:webHidden/>
              </w:rPr>
              <w:fldChar w:fldCharType="separate"/>
            </w:r>
            <w:r>
              <w:rPr>
                <w:noProof/>
                <w:webHidden/>
              </w:rPr>
              <w:t>8</w:t>
            </w:r>
            <w:r>
              <w:rPr>
                <w:noProof/>
                <w:webHidden/>
              </w:rPr>
              <w:fldChar w:fldCharType="end"/>
            </w:r>
          </w:hyperlink>
        </w:p>
        <w:p w:rsidR="009C7DD9" w:rsidRDefault="009C7DD9">
          <w:r>
            <w:rPr>
              <w:b/>
              <w:bCs/>
              <w:noProof/>
            </w:rPr>
            <w:fldChar w:fldCharType="end"/>
          </w:r>
        </w:p>
      </w:sdtContent>
    </w:sdt>
    <w:p w:rsidR="00585E01" w:rsidRPr="00B52D32" w:rsidRDefault="00585E01" w:rsidP="00B52D32">
      <w:pPr>
        <w:pStyle w:val="Heading1"/>
      </w:pPr>
      <w:bookmarkStart w:id="4" w:name="_Toc495498388"/>
      <w:r w:rsidRPr="00B52D32">
        <w:lastRenderedPageBreak/>
        <w:t>Schedule of Events</w:t>
      </w:r>
      <w:bookmarkEnd w:id="4"/>
    </w:p>
    <w:p w:rsidR="00585E01" w:rsidRDefault="00585E01" w:rsidP="00585E01"/>
    <w:p w:rsidR="00585E01" w:rsidRDefault="00585E01" w:rsidP="00585E01">
      <w:r>
        <w:t xml:space="preserve">8:00-8:45 </w:t>
      </w:r>
      <w:r>
        <w:tab/>
        <w:t>Registration/Check-In/Vendor Exhibits/Light Breakfast</w:t>
      </w:r>
      <w:r w:rsidR="006B37E7">
        <w:tab/>
      </w:r>
      <w:r w:rsidR="006B37E7">
        <w:tab/>
      </w:r>
      <w:r w:rsidR="00AB248B">
        <w:t>Dolibois Lobby</w:t>
      </w:r>
    </w:p>
    <w:p w:rsidR="006B37E7" w:rsidRDefault="006B37E7" w:rsidP="00585E01"/>
    <w:p w:rsidR="00585E01" w:rsidRDefault="00585E01" w:rsidP="00585E01">
      <w:r>
        <w:t>8:45-9:00</w:t>
      </w:r>
      <w:r>
        <w:tab/>
        <w:t xml:space="preserve">Welcome and Introductions </w:t>
      </w:r>
      <w:r w:rsidR="00AB248B">
        <w:tab/>
      </w:r>
      <w:r w:rsidR="00AB248B">
        <w:tab/>
      </w:r>
      <w:r w:rsidR="00AB248B">
        <w:tab/>
      </w:r>
      <w:r w:rsidR="00AB248B">
        <w:tab/>
      </w:r>
      <w:r w:rsidR="00AB248B">
        <w:tab/>
        <w:t>Heritage Room</w:t>
      </w:r>
    </w:p>
    <w:p w:rsidR="00585E01" w:rsidRDefault="00585E01" w:rsidP="00585E01"/>
    <w:p w:rsidR="00585E01" w:rsidRDefault="00585E01" w:rsidP="00585E01">
      <w:r>
        <w:t>9:00-</w:t>
      </w:r>
      <w:r w:rsidR="006B37E7">
        <w:t>10:30</w:t>
      </w:r>
      <w:r w:rsidR="006B37E7">
        <w:tab/>
        <w:t xml:space="preserve">Featured Speaker:  David </w:t>
      </w:r>
      <w:r>
        <w:t>McNelly</w:t>
      </w:r>
      <w:r w:rsidR="00AB248B">
        <w:tab/>
      </w:r>
      <w:r w:rsidR="00AB248B">
        <w:tab/>
      </w:r>
      <w:r w:rsidR="00AB248B">
        <w:tab/>
      </w:r>
      <w:r w:rsidR="00AB248B">
        <w:tab/>
        <w:t>Heritage Room</w:t>
      </w:r>
    </w:p>
    <w:p w:rsidR="00585E01" w:rsidRDefault="00585E01" w:rsidP="00585E01"/>
    <w:p w:rsidR="00585E01" w:rsidRDefault="00585E01" w:rsidP="00585E01">
      <w:r>
        <w:t>10:45-11:45</w:t>
      </w:r>
      <w:r>
        <w:tab/>
        <w:t>Concurrent Session 1/Vendor Exhibits</w:t>
      </w:r>
      <w:r w:rsidR="00AB248B">
        <w:tab/>
      </w:r>
      <w:r w:rsidR="00AB248B">
        <w:tab/>
      </w:r>
      <w:r w:rsidR="00AB248B">
        <w:tab/>
      </w:r>
      <w:r w:rsidR="00AB248B">
        <w:tab/>
        <w:t>Various</w:t>
      </w:r>
    </w:p>
    <w:p w:rsidR="00585E01" w:rsidRDefault="00585E01" w:rsidP="00585E01"/>
    <w:p w:rsidR="00B52D32" w:rsidRDefault="00585E01" w:rsidP="00B52D32">
      <w:r>
        <w:t>12:00-1:30</w:t>
      </w:r>
      <w:r>
        <w:tab/>
        <w:t xml:space="preserve">Lunch/Vendor Exhibits </w:t>
      </w:r>
      <w:r w:rsidR="00AB248B">
        <w:tab/>
      </w:r>
      <w:r w:rsidR="00AB248B">
        <w:tab/>
      </w:r>
      <w:r w:rsidR="00AB248B">
        <w:tab/>
      </w:r>
      <w:r w:rsidR="00AB248B">
        <w:tab/>
      </w:r>
      <w:r w:rsidR="00AB248B">
        <w:tab/>
      </w:r>
      <w:r w:rsidR="00AB248B">
        <w:tab/>
        <w:t>Heritage Room</w:t>
      </w:r>
    </w:p>
    <w:p w:rsidR="00585E01" w:rsidRDefault="00585E01" w:rsidP="00B52D32">
      <w:pPr>
        <w:jc w:val="center"/>
      </w:pPr>
      <w:r>
        <w:t>**Ohio AHEAD Business Meeting begins at 12:45</w:t>
      </w:r>
    </w:p>
    <w:p w:rsidR="00585E01" w:rsidRDefault="00585E01" w:rsidP="00585E01"/>
    <w:p w:rsidR="00585E01" w:rsidRDefault="00585E01" w:rsidP="00585E01">
      <w:r>
        <w:t>1:45-2:45</w:t>
      </w:r>
      <w:r>
        <w:tab/>
        <w:t>Concurrent Session 2/Vendor Exhibits</w:t>
      </w:r>
      <w:r w:rsidR="00AB248B">
        <w:tab/>
      </w:r>
      <w:r w:rsidR="00AB248B">
        <w:tab/>
      </w:r>
      <w:r w:rsidR="00AB248B">
        <w:tab/>
      </w:r>
      <w:r w:rsidR="00AB248B">
        <w:tab/>
        <w:t>Various</w:t>
      </w:r>
    </w:p>
    <w:p w:rsidR="00585E01" w:rsidRDefault="00585E01" w:rsidP="00585E01"/>
    <w:p w:rsidR="00585E01" w:rsidRDefault="00585E01" w:rsidP="00585E01">
      <w:r>
        <w:t>3:00-4:00</w:t>
      </w:r>
      <w:r>
        <w:tab/>
        <w:t>Concurrent Session 3/Vendor Exhibits</w:t>
      </w:r>
      <w:r w:rsidR="00AB248B">
        <w:tab/>
      </w:r>
      <w:r w:rsidR="00AB248B">
        <w:tab/>
      </w:r>
      <w:r w:rsidR="00AB248B">
        <w:tab/>
      </w:r>
      <w:r w:rsidR="00AB248B">
        <w:tab/>
        <w:t>Various</w:t>
      </w:r>
    </w:p>
    <w:p w:rsidR="00F823E4" w:rsidRDefault="00F823E4">
      <w:r>
        <w:br w:type="page"/>
      </w:r>
    </w:p>
    <w:p w:rsidR="00B4413C" w:rsidRDefault="00B4413C" w:rsidP="00B4413C">
      <w:pPr>
        <w:pStyle w:val="Heading1"/>
        <w:jc w:val="left"/>
      </w:pPr>
      <w:bookmarkStart w:id="5" w:name="_Toc495498389"/>
      <w:r>
        <w:lastRenderedPageBreak/>
        <w:t>Vendor List</w:t>
      </w:r>
      <w:bookmarkEnd w:id="5"/>
    </w:p>
    <w:p w:rsidR="00585E01" w:rsidRPr="00B4413C" w:rsidRDefault="00585E01" w:rsidP="00B4413C">
      <w:pPr>
        <w:rPr>
          <w:b/>
        </w:rPr>
      </w:pPr>
      <w:r w:rsidRPr="00B4413C">
        <w:rPr>
          <w:b/>
        </w:rPr>
        <w:t>Visit ou</w:t>
      </w:r>
      <w:r w:rsidR="003A4419" w:rsidRPr="00B4413C">
        <w:rPr>
          <w:b/>
        </w:rPr>
        <w:t>r vendors in the Dolibois Lobby</w:t>
      </w:r>
      <w:r w:rsidR="00A00D7D" w:rsidRPr="00B4413C">
        <w:rPr>
          <w:b/>
        </w:rPr>
        <w:t>!</w:t>
      </w:r>
    </w:p>
    <w:p w:rsidR="00585E01" w:rsidRPr="00B4413C" w:rsidRDefault="00585E01" w:rsidP="00B4413C">
      <w:pPr>
        <w:rPr>
          <w:b/>
        </w:rPr>
      </w:pPr>
      <w:bookmarkStart w:id="6" w:name="_Toc495498390"/>
      <w:r w:rsidRPr="00B4413C">
        <w:rPr>
          <w:rStyle w:val="Heading2Char"/>
        </w:rPr>
        <w:t>Deaf Services Center</w:t>
      </w:r>
      <w:bookmarkEnd w:id="6"/>
      <w:r w:rsidR="00005027" w:rsidRPr="00B52D32">
        <w:t xml:space="preserve"> </w:t>
      </w:r>
      <w:r w:rsidR="00005027" w:rsidRPr="00B52D32">
        <w:tab/>
      </w:r>
      <w:r w:rsidR="00005027" w:rsidRPr="00B52D32">
        <w:tab/>
      </w:r>
      <w:r w:rsidR="00005027" w:rsidRPr="00B52D32">
        <w:tab/>
      </w:r>
      <w:r w:rsidR="00005027" w:rsidRPr="00B52D32">
        <w:tab/>
      </w:r>
      <w:r w:rsidR="00005027" w:rsidRPr="00B52D32">
        <w:tab/>
      </w:r>
      <w:r w:rsidR="00005027" w:rsidRPr="00B52D32">
        <w:tab/>
      </w:r>
      <w:r w:rsidRPr="00B4413C">
        <w:rPr>
          <w:b/>
        </w:rPr>
        <w:t>Representative: Traci Bulen</w:t>
      </w:r>
    </w:p>
    <w:p w:rsidR="00585E01" w:rsidRDefault="00585E01" w:rsidP="00585E01">
      <w:r>
        <w:t>Established in 1991, Deaf Services Center (DSC) is the only non-profit comprehensive services center of its kind in central Ohio.   With a mission “To empower the Deaf and Hard of Hearing people and to promote access to communication, services and events in the community,” DSC serves interpreting and speech-to-text needs in Northwest, Central and Southeastern Ohio.  Additionally, our Community Resource Department programs include Deaf Leadership, Deaf Kids Teen Club, Deaf Equipment Modification Program and the Regional Infant Hearing Program.   We would be honored to serve your needs.  For more information</w:t>
      </w:r>
      <w:r w:rsidR="007454D5">
        <w:t>,</w:t>
      </w:r>
      <w:r>
        <w:t xml:space="preserve"> visit our website at dsc.org or contact us directly at 614-841-1991.</w:t>
      </w:r>
    </w:p>
    <w:p w:rsidR="00585E01" w:rsidRPr="007454D5" w:rsidRDefault="00585E01" w:rsidP="00585E01">
      <w:pPr>
        <w:rPr>
          <w:b/>
        </w:rPr>
      </w:pPr>
      <w:bookmarkStart w:id="7" w:name="_Toc495498391"/>
      <w:r w:rsidRPr="00B4413C">
        <w:rPr>
          <w:rStyle w:val="Heading2Char"/>
        </w:rPr>
        <w:t>VFO</w:t>
      </w:r>
      <w:bookmarkEnd w:id="7"/>
      <w:r w:rsidR="00005027">
        <w:rPr>
          <w:b/>
        </w:rPr>
        <w:tab/>
      </w:r>
      <w:r w:rsidR="00005027">
        <w:rPr>
          <w:b/>
        </w:rPr>
        <w:tab/>
      </w:r>
      <w:r w:rsidR="00005027">
        <w:rPr>
          <w:b/>
        </w:rPr>
        <w:tab/>
      </w:r>
      <w:r w:rsidR="00005027">
        <w:rPr>
          <w:b/>
        </w:rPr>
        <w:tab/>
      </w:r>
      <w:r w:rsidR="00005027">
        <w:rPr>
          <w:b/>
        </w:rPr>
        <w:tab/>
      </w:r>
      <w:r w:rsidR="00005027">
        <w:rPr>
          <w:b/>
        </w:rPr>
        <w:tab/>
      </w:r>
      <w:r w:rsidR="00005027">
        <w:rPr>
          <w:b/>
        </w:rPr>
        <w:tab/>
      </w:r>
      <w:r w:rsidR="00005027">
        <w:rPr>
          <w:b/>
        </w:rPr>
        <w:tab/>
      </w:r>
      <w:r w:rsidR="00005027">
        <w:rPr>
          <w:b/>
        </w:rPr>
        <w:tab/>
      </w:r>
      <w:r w:rsidRPr="007454D5">
        <w:rPr>
          <w:b/>
        </w:rPr>
        <w:t>Representative: Douglass Gerry</w:t>
      </w:r>
    </w:p>
    <w:p w:rsidR="00585E01" w:rsidRDefault="00585E01" w:rsidP="00585E01">
      <w:r>
        <w:t xml:space="preserve">VFO is the world’s leading assistive technology provider for the visually impaired. On their own, our brands Ai Squared, Freedom Scientific, Optelec and The Paciello Group have a long history of developing and providing innovative solutions for blind and low vision individuals, helping them to reach their full potential. In 2015, Freedom Scientific and Optelec were merged into one worldwide organization. In 2016, Ai Squared was acquired. The Paciello Group was acquired in 2017. Now as a joined company, we trade under the name VFO. </w:t>
      </w:r>
    </w:p>
    <w:p w:rsidR="00585E01" w:rsidRPr="00B6646A" w:rsidRDefault="00585E01" w:rsidP="00585E01">
      <w:pPr>
        <w:rPr>
          <w:b/>
        </w:rPr>
      </w:pPr>
      <w:bookmarkStart w:id="8" w:name="_Toc495498392"/>
      <w:r w:rsidRPr="00B4413C">
        <w:rPr>
          <w:rStyle w:val="Heading2Char"/>
        </w:rPr>
        <w:t>Premier Visual Voice</w:t>
      </w:r>
      <w:bookmarkEnd w:id="8"/>
      <w:r w:rsidR="00005027">
        <w:rPr>
          <w:b/>
        </w:rPr>
        <w:tab/>
      </w:r>
      <w:r w:rsidR="00005027">
        <w:rPr>
          <w:b/>
        </w:rPr>
        <w:tab/>
      </w:r>
      <w:r w:rsidR="00005027">
        <w:rPr>
          <w:b/>
        </w:rPr>
        <w:tab/>
      </w:r>
      <w:r w:rsidR="00005027">
        <w:rPr>
          <w:b/>
        </w:rPr>
        <w:tab/>
      </w:r>
      <w:r w:rsidR="00005027">
        <w:rPr>
          <w:b/>
        </w:rPr>
        <w:tab/>
      </w:r>
      <w:r w:rsidRPr="00B6646A">
        <w:rPr>
          <w:b/>
        </w:rPr>
        <w:t xml:space="preserve">Representative: Margaret Downs  </w:t>
      </w:r>
    </w:p>
    <w:p w:rsidR="00585E01" w:rsidRDefault="00585E01" w:rsidP="00585E01">
      <w:r>
        <w:t xml:space="preserve">Premier Visual Voice (PVV) provides remote CART/captioning services within Post-secondary institutions. Universities which have used PVV include the University of Akron, KSU and Cleveland State.  They also provide remote ASL services, post-production captioning and transcription services. </w:t>
      </w:r>
    </w:p>
    <w:p w:rsidR="00585E01" w:rsidRPr="00005027" w:rsidRDefault="00585E01" w:rsidP="00585E01">
      <w:pPr>
        <w:rPr>
          <w:b/>
        </w:rPr>
      </w:pPr>
      <w:bookmarkStart w:id="9" w:name="_Toc495498393"/>
      <w:r w:rsidRPr="00B4413C">
        <w:rPr>
          <w:rStyle w:val="Heading2Char"/>
        </w:rPr>
        <w:t>Universal Low Vision Aids</w:t>
      </w:r>
      <w:bookmarkEnd w:id="9"/>
      <w:r w:rsidR="00005027">
        <w:rPr>
          <w:b/>
        </w:rPr>
        <w:tab/>
      </w:r>
      <w:r w:rsidR="00005027">
        <w:rPr>
          <w:b/>
        </w:rPr>
        <w:tab/>
      </w:r>
      <w:r w:rsidR="00005027">
        <w:rPr>
          <w:b/>
        </w:rPr>
        <w:tab/>
      </w:r>
      <w:r w:rsidR="00005027">
        <w:rPr>
          <w:b/>
        </w:rPr>
        <w:tab/>
      </w:r>
      <w:r w:rsidR="00005027">
        <w:rPr>
          <w:b/>
        </w:rPr>
        <w:tab/>
      </w:r>
      <w:r w:rsidRPr="00005027">
        <w:rPr>
          <w:b/>
        </w:rPr>
        <w:t xml:space="preserve">Representative: Julie Ney </w:t>
      </w:r>
    </w:p>
    <w:p w:rsidR="00585E01" w:rsidRDefault="00585E01" w:rsidP="00585E01">
      <w:r>
        <w:t>Universal Low Vision Aids, Inc. (ULVA) is a factory authorized dealer of assistive technology for blind, low vision, and learning disabled individuals. ULVA was established in 1988. Clients served include, private consumers, schools, universities, state agencies and government organizations. Universal Low Vision Aids sells state-of-the-art technology for people of all ages who are visually impaired and learning disabled to enhance their quality of life and independence.</w:t>
      </w:r>
    </w:p>
    <w:p w:rsidR="00585E01" w:rsidRDefault="00585E01" w:rsidP="00585E01">
      <w:bookmarkStart w:id="10" w:name="_Toc495498394"/>
      <w:r w:rsidRPr="00B4413C">
        <w:rPr>
          <w:rStyle w:val="Heading2Char"/>
        </w:rPr>
        <w:t>BlackBoard</w:t>
      </w:r>
      <w:bookmarkEnd w:id="10"/>
      <w:r w:rsidR="00005027" w:rsidRPr="00B4413C">
        <w:rPr>
          <w:rStyle w:val="Heading2Char"/>
        </w:rPr>
        <w:tab/>
      </w:r>
      <w:r w:rsidR="00005027">
        <w:tab/>
      </w:r>
      <w:r w:rsidR="00005027">
        <w:tab/>
      </w:r>
      <w:r w:rsidR="00005027">
        <w:tab/>
      </w:r>
      <w:r w:rsidR="00005027">
        <w:tab/>
      </w:r>
      <w:r w:rsidR="00005027">
        <w:tab/>
      </w:r>
      <w:r w:rsidR="00005027">
        <w:tab/>
      </w:r>
      <w:r w:rsidRPr="00005027">
        <w:rPr>
          <w:b/>
        </w:rPr>
        <w:t>Representative: Richard Ranieri</w:t>
      </w:r>
    </w:p>
    <w:p w:rsidR="00585E01" w:rsidRDefault="00585E01" w:rsidP="00585E01">
      <w:r>
        <w:t>Our mission is to partner with the global education community to enable student and institutional success, by leveraging innovative technologies and services.  With an unmatched understanding of the world of the learner, the most comprehensive student-success solutions, and the greatest capacity for innovation, Blackboard is education’s partner in change. We are driving the industry to new destinations. We deliver innovative education technology and services that help schools, districts, institutions, and companies drive student success.</w:t>
      </w:r>
    </w:p>
    <w:p w:rsidR="00B4413C" w:rsidRDefault="00B4413C" w:rsidP="00B4413C">
      <w:pPr>
        <w:jc w:val="center"/>
        <w:rPr>
          <w:b/>
          <w:color w:val="2E74B5" w:themeColor="accent1" w:themeShade="BF"/>
          <w:sz w:val="24"/>
        </w:rPr>
      </w:pPr>
    </w:p>
    <w:p w:rsidR="00221FEC" w:rsidRDefault="00221FEC">
      <w:pPr>
        <w:rPr>
          <w:b/>
          <w:color w:val="2E74B5" w:themeColor="accent1" w:themeShade="BF"/>
          <w:sz w:val="24"/>
        </w:rPr>
      </w:pPr>
      <w:r>
        <w:rPr>
          <w:b/>
          <w:color w:val="2E74B5" w:themeColor="accent1" w:themeShade="BF"/>
          <w:sz w:val="24"/>
        </w:rPr>
        <w:br w:type="page"/>
      </w:r>
    </w:p>
    <w:p w:rsidR="00B4413C" w:rsidRDefault="00B4413C" w:rsidP="00B4413C">
      <w:bookmarkStart w:id="11" w:name="_Toc495498395"/>
      <w:r w:rsidRPr="00B4413C">
        <w:rPr>
          <w:rStyle w:val="Heading1Char"/>
        </w:rPr>
        <w:lastRenderedPageBreak/>
        <w:t>Featured Presenter</w:t>
      </w:r>
      <w:bookmarkEnd w:id="11"/>
      <w:r>
        <w:t xml:space="preserve">   </w:t>
      </w:r>
      <w:r>
        <w:tab/>
      </w:r>
      <w:r>
        <w:tab/>
      </w:r>
      <w:r>
        <w:tab/>
      </w:r>
      <w:r>
        <w:tab/>
      </w:r>
      <w:r>
        <w:tab/>
      </w:r>
      <w:r>
        <w:tab/>
      </w:r>
      <w:r>
        <w:tab/>
      </w:r>
      <w:r w:rsidRPr="00B4413C">
        <w:rPr>
          <w:b/>
          <w:color w:val="2E74B5" w:themeColor="accent1" w:themeShade="BF"/>
          <w:sz w:val="24"/>
        </w:rPr>
        <w:t>9:00 to 10:30</w:t>
      </w:r>
      <w:r>
        <w:rPr>
          <w:b/>
          <w:color w:val="2E74B5" w:themeColor="accent1" w:themeShade="BF"/>
          <w:sz w:val="24"/>
        </w:rPr>
        <w:t xml:space="preserve">, </w:t>
      </w:r>
      <w:r w:rsidRPr="00B4413C">
        <w:rPr>
          <w:b/>
          <w:color w:val="2E74B5" w:themeColor="accent1" w:themeShade="BF"/>
          <w:sz w:val="24"/>
        </w:rPr>
        <w:t>Heritage Room</w:t>
      </w:r>
    </w:p>
    <w:p w:rsidR="000B1DC3" w:rsidRDefault="00B4413C" w:rsidP="00B4413C">
      <w:pPr>
        <w:pStyle w:val="Heading2"/>
        <w:jc w:val="left"/>
      </w:pPr>
      <w:bookmarkStart w:id="12" w:name="_Toc495498396"/>
      <w:r w:rsidRPr="00B4413C">
        <w:t>David McNelly</w:t>
      </w:r>
      <w:bookmarkEnd w:id="12"/>
      <w:r w:rsidRPr="00B4413C">
        <w:t xml:space="preserve"> </w:t>
      </w:r>
    </w:p>
    <w:p w:rsidR="00B4413C" w:rsidRPr="000B7D53" w:rsidRDefault="00B4413C" w:rsidP="000B7D53">
      <w:pPr>
        <w:pStyle w:val="Heading3"/>
      </w:pPr>
      <w:bookmarkStart w:id="13" w:name="_Toc495498397"/>
      <w:r w:rsidRPr="000B7D53">
        <w:t>Recruiting, Collaboration, and Breaking Boundaries with Students with Disabilities</w:t>
      </w:r>
      <w:bookmarkEnd w:id="13"/>
      <w:r w:rsidR="000B7D53">
        <w:br/>
      </w:r>
    </w:p>
    <w:p w:rsidR="00585E01" w:rsidRDefault="00585E01" w:rsidP="00B4413C">
      <w:r w:rsidRPr="001F6368">
        <w:t>David McNel</w:t>
      </w:r>
      <w:r w:rsidR="00E63371" w:rsidRPr="001F6368">
        <w:t>l</w:t>
      </w:r>
      <w:r w:rsidRPr="001F6368">
        <w:t xml:space="preserve">y brings the unique perspective of having seen disability services from the other side of the desk. As an undergraduate student, David registered with Disability Services at Miami University. He went </w:t>
      </w:r>
      <w:r w:rsidR="0011454D" w:rsidRPr="001F6368">
        <w:t xml:space="preserve">beyond utilization of services </w:t>
      </w:r>
      <w:r w:rsidRPr="001F6368">
        <w:t xml:space="preserve">and was active in working with the DS office to improve student experiences within the office. David also created a student organization for students with disabilities at Miami University while being active in other areas of university life. </w:t>
      </w:r>
      <w:r w:rsidR="00662368" w:rsidRPr="001F6368">
        <w:t>Since graduation</w:t>
      </w:r>
      <w:r w:rsidRPr="001F6368">
        <w:t xml:space="preserve">, David became a social worker and is now employed by the Athens Board of Developmental Disabilities. During the Keynote </w:t>
      </w:r>
      <w:r w:rsidR="00662368" w:rsidRPr="001F6368">
        <w:t>Address, David</w:t>
      </w:r>
      <w:r w:rsidRPr="001F6368">
        <w:t xml:space="preserve"> McNeely will speak about his experiences as an undergraduate student who balanced adjusting to college, being a student with a physical disability, and developing a sense of self-advocacy, as well as ways to include students in the work we do and how to look for innovative ways to build inclusivity among our student populations.</w:t>
      </w:r>
    </w:p>
    <w:p w:rsidR="00585E01" w:rsidRPr="006B37E7" w:rsidRDefault="00585E01" w:rsidP="000B7D53">
      <w:pPr>
        <w:pStyle w:val="Heading1"/>
        <w:jc w:val="left"/>
        <w:rPr>
          <w:b w:val="0"/>
        </w:rPr>
      </w:pPr>
      <w:bookmarkStart w:id="14" w:name="_Toc495498398"/>
      <w:r w:rsidRPr="006B37E7">
        <w:t>Session 1: 10:45 to 11:45</w:t>
      </w:r>
      <w:bookmarkEnd w:id="14"/>
    </w:p>
    <w:p w:rsidR="000B7D53" w:rsidRPr="006B37E7" w:rsidRDefault="00585E01" w:rsidP="000B7D53">
      <w:pPr>
        <w:rPr>
          <w:i/>
        </w:rPr>
      </w:pPr>
      <w:bookmarkStart w:id="15" w:name="_Toc495498399"/>
      <w:r w:rsidRPr="000B7D53">
        <w:rPr>
          <w:rStyle w:val="Heading2Char"/>
        </w:rPr>
        <w:t>Session 1A</w:t>
      </w:r>
      <w:bookmarkEnd w:id="15"/>
      <w:r w:rsidRPr="00421F7B">
        <w:t xml:space="preserve"> </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rsidRPr="000B7D53">
        <w:rPr>
          <w:rStyle w:val="Heading2Char"/>
        </w:rPr>
        <w:t>Bystrom Room</w:t>
      </w:r>
    </w:p>
    <w:p w:rsidR="00585E01" w:rsidRPr="000B7D53" w:rsidRDefault="000B7D53" w:rsidP="000B7D53">
      <w:pPr>
        <w:pStyle w:val="Heading3"/>
      </w:pPr>
      <w:bookmarkStart w:id="16" w:name="_Toc495498400"/>
      <w:r>
        <w:t>On the Job f</w:t>
      </w:r>
      <w:r w:rsidR="00585E01" w:rsidRPr="000B7D53">
        <w:t>or Credit: Creating Accommodation Process for Internship and Clinical Experience</w:t>
      </w:r>
      <w:bookmarkEnd w:id="16"/>
    </w:p>
    <w:p w:rsidR="00585E01" w:rsidRPr="006B37E7" w:rsidRDefault="00585E01" w:rsidP="000B7D53">
      <w:pPr>
        <w:spacing w:after="0"/>
        <w:ind w:left="540"/>
      </w:pPr>
      <w:r w:rsidRPr="006B37E7">
        <w:t xml:space="preserve">Alex Ecklund, NCC – Accessibility Coordinator, Ohio University  </w:t>
      </w:r>
    </w:p>
    <w:p w:rsidR="00585E01" w:rsidRPr="006B37E7" w:rsidRDefault="00585E01" w:rsidP="000B7D53">
      <w:pPr>
        <w:spacing w:after="0"/>
        <w:ind w:left="540"/>
      </w:pPr>
      <w:r w:rsidRPr="006B37E7">
        <w:t>Kris Knight, LPC CRC – Accessibility Service</w:t>
      </w:r>
      <w:r w:rsidR="008A54BF" w:rsidRPr="006B37E7">
        <w:t>s Coordinator, Defiance College</w:t>
      </w:r>
      <w:r w:rsidR="000B7D53">
        <w:br/>
      </w:r>
    </w:p>
    <w:p w:rsidR="00585E01" w:rsidRPr="006B37E7" w:rsidRDefault="00585E01" w:rsidP="000B7D53">
      <w:r w:rsidRPr="006B37E7">
        <w:t xml:space="preserve">This program will address the content area of professional development. Participants will gain and understanding of Disability Services obligations during </w:t>
      </w:r>
      <w:r w:rsidR="009567DD" w:rsidRPr="006B37E7">
        <w:t>Internship</w:t>
      </w:r>
      <w:r w:rsidRPr="006B37E7">
        <w:t xml:space="preserve"> and Clinical Experience under ADA and Rehabilitation Act. Participants will also identify </w:t>
      </w:r>
      <w:r w:rsidR="009567DD" w:rsidRPr="006B37E7">
        <w:t>strategies</w:t>
      </w:r>
      <w:r w:rsidRPr="006B37E7">
        <w:t xml:space="preserve"> to support students during </w:t>
      </w:r>
      <w:r w:rsidR="009567DD" w:rsidRPr="006B37E7">
        <w:t>Internships</w:t>
      </w:r>
      <w:r w:rsidRPr="006B37E7">
        <w:t xml:space="preserve"> by examining current </w:t>
      </w:r>
      <w:r w:rsidR="009567DD" w:rsidRPr="006B37E7">
        <w:t>research</w:t>
      </w:r>
      <w:r w:rsidRPr="006B37E7">
        <w:t xml:space="preserve"> and </w:t>
      </w:r>
      <w:r w:rsidR="009567DD" w:rsidRPr="006B37E7">
        <w:t>practices</w:t>
      </w:r>
      <w:r w:rsidRPr="006B37E7">
        <w:t xml:space="preserve"> of DSS offices. </w:t>
      </w:r>
    </w:p>
    <w:p w:rsidR="00585E01" w:rsidRDefault="00585E01" w:rsidP="00585E01">
      <w:r>
        <w:t xml:space="preserve"> </w:t>
      </w:r>
    </w:p>
    <w:p w:rsidR="000B7D53" w:rsidRPr="006B37E7" w:rsidRDefault="00585E01" w:rsidP="000B7D53">
      <w:pPr>
        <w:pStyle w:val="Heading2"/>
        <w:jc w:val="left"/>
        <w:rPr>
          <w:i/>
        </w:rPr>
      </w:pPr>
      <w:bookmarkStart w:id="17" w:name="_Toc495498401"/>
      <w:r w:rsidRPr="008A54BF">
        <w:t xml:space="preserve">Session1B </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rsidRPr="006B37E7">
        <w:rPr>
          <w:i/>
        </w:rPr>
        <w:t>Harrison Room</w:t>
      </w:r>
      <w:bookmarkEnd w:id="17"/>
    </w:p>
    <w:p w:rsidR="00585E01" w:rsidRPr="008A54BF" w:rsidRDefault="00585E01" w:rsidP="000B7D53">
      <w:pPr>
        <w:pStyle w:val="Heading3"/>
      </w:pPr>
      <w:bookmarkStart w:id="18" w:name="_Toc495498402"/>
      <w:r w:rsidRPr="008A54BF">
        <w:t>Supporting Students with Autism: What You Can Do Now</w:t>
      </w:r>
      <w:bookmarkEnd w:id="18"/>
    </w:p>
    <w:p w:rsidR="00585E01" w:rsidRDefault="00585E01" w:rsidP="000B7D53">
      <w:pPr>
        <w:spacing w:after="0"/>
        <w:ind w:left="540"/>
      </w:pPr>
      <w:r>
        <w:t>Christy Jenkins - Accessibility Coordinator, Ohio University</w:t>
      </w:r>
    </w:p>
    <w:p w:rsidR="00585E01" w:rsidRDefault="00585E01" w:rsidP="000B7D53">
      <w:pPr>
        <w:spacing w:after="0"/>
        <w:ind w:left="540"/>
      </w:pPr>
      <w:r>
        <w:t xml:space="preserve">Heather Rando – </w:t>
      </w:r>
      <w:r w:rsidR="006B37E7">
        <w:t>Associate</w:t>
      </w:r>
      <w:r>
        <w:t xml:space="preserve"> Director of Disability Serv</w:t>
      </w:r>
      <w:r w:rsidR="008A54BF">
        <w:t xml:space="preserve">ices – Wright State University </w:t>
      </w:r>
      <w:r w:rsidR="000B7D53">
        <w:br/>
      </w:r>
    </w:p>
    <w:p w:rsidR="00585E01" w:rsidRDefault="00585E01" w:rsidP="000B7D53">
      <w:r>
        <w:t xml:space="preserve">This program will address the content area of professional development. Disability Services offices are seeing an increase in students with an ASD diagnosis. Participants will gain a better understanding of the unique </w:t>
      </w:r>
      <w:r w:rsidR="003300F0">
        <w:t>needs of</w:t>
      </w:r>
      <w:r>
        <w:t xml:space="preserve"> students with ASD in college. Participants will also identify stra</w:t>
      </w:r>
      <w:r w:rsidR="003300F0">
        <w:t>te</w:t>
      </w:r>
      <w:r>
        <w:t xml:space="preserve">gies to support students with ASD by exploring the Wright State and Ohio U coaching model. </w:t>
      </w:r>
    </w:p>
    <w:p w:rsidR="00585E01" w:rsidRDefault="00585E01" w:rsidP="00585E01"/>
    <w:p w:rsidR="000B7D53" w:rsidRPr="006B37E7" w:rsidRDefault="00585E01" w:rsidP="000B7D53">
      <w:pPr>
        <w:pStyle w:val="Heading2"/>
        <w:jc w:val="left"/>
        <w:rPr>
          <w:i/>
        </w:rPr>
      </w:pPr>
      <w:bookmarkStart w:id="19" w:name="_Toc495498403"/>
      <w:r w:rsidRPr="003300F0">
        <w:lastRenderedPageBreak/>
        <w:t>Session 1C</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rsidRPr="000B7D53">
        <w:rPr>
          <w:i/>
        </w:rPr>
        <w:t xml:space="preserve"> </w:t>
      </w:r>
      <w:r w:rsidR="000B7D53" w:rsidRPr="006B37E7">
        <w:rPr>
          <w:i/>
        </w:rPr>
        <w:t>Dolibois Room C</w:t>
      </w:r>
      <w:bookmarkEnd w:id="19"/>
    </w:p>
    <w:p w:rsidR="00585E01" w:rsidRPr="003300F0" w:rsidRDefault="00585E01" w:rsidP="000B7D53">
      <w:pPr>
        <w:pStyle w:val="Heading3"/>
      </w:pPr>
      <w:bookmarkStart w:id="20" w:name="_Toc495498404"/>
      <w:r w:rsidRPr="003300F0">
        <w:t xml:space="preserve">IT </w:t>
      </w:r>
      <w:r w:rsidR="006B37E7" w:rsidRPr="003300F0">
        <w:t>Accessibility</w:t>
      </w:r>
      <w:r w:rsidRPr="003300F0">
        <w:t xml:space="preserve"> Professionals Are</w:t>
      </w:r>
      <w:r w:rsidR="008A54BF">
        <w:t xml:space="preserve"> From Mars. Disability Services P</w:t>
      </w:r>
      <w:r w:rsidRPr="003300F0">
        <w:t>rofessionals Are From Venus.</w:t>
      </w:r>
      <w:bookmarkEnd w:id="20"/>
      <w:r w:rsidRPr="003300F0">
        <w:t xml:space="preserve">  </w:t>
      </w:r>
    </w:p>
    <w:p w:rsidR="00585E01" w:rsidRDefault="00585E01" w:rsidP="000B7D53">
      <w:pPr>
        <w:spacing w:after="0"/>
        <w:ind w:left="540"/>
      </w:pPr>
      <w:r>
        <w:t xml:space="preserve">Stephanie Dawson – Associate Director of </w:t>
      </w:r>
      <w:r w:rsidR="00C2177B">
        <w:t>Disability</w:t>
      </w:r>
      <w:r>
        <w:t xml:space="preserve"> Services, Miami </w:t>
      </w:r>
      <w:r w:rsidR="00C2177B">
        <w:t>University</w:t>
      </w:r>
    </w:p>
    <w:p w:rsidR="00585E01" w:rsidRDefault="00585E01" w:rsidP="000B7D53">
      <w:pPr>
        <w:spacing w:after="0"/>
        <w:ind w:left="540"/>
      </w:pPr>
      <w:r>
        <w:t>Kara Zirkle- Accessible Technolo</w:t>
      </w:r>
      <w:r w:rsidR="008A54BF">
        <w:t>gy Specialist, Miami University</w:t>
      </w:r>
      <w:r w:rsidR="000B7D53">
        <w:br/>
      </w:r>
    </w:p>
    <w:p w:rsidR="00585E01" w:rsidRDefault="00585E01" w:rsidP="000B7D53">
      <w:r>
        <w:t xml:space="preserve">This program will address the content area of professional development. Participants will understand a </w:t>
      </w:r>
      <w:r w:rsidR="00C2177B">
        <w:t>framework</w:t>
      </w:r>
      <w:r>
        <w:t xml:space="preserve"> for assessing and developing IT </w:t>
      </w:r>
      <w:r w:rsidR="00C2177B">
        <w:t>Accessibility</w:t>
      </w:r>
      <w:r>
        <w:t xml:space="preserve">/Disability services. Participants will be able to identify current state of IT Accessibility/Disability Services on their campus and develop specific strategies to expand and enhance the relationship between IT and Disability Services. </w:t>
      </w:r>
    </w:p>
    <w:p w:rsidR="00585E01" w:rsidRPr="006B37E7" w:rsidRDefault="00585E01" w:rsidP="000B7D53">
      <w:pPr>
        <w:pStyle w:val="Heading1"/>
        <w:jc w:val="left"/>
        <w:rPr>
          <w:b w:val="0"/>
        </w:rPr>
      </w:pPr>
      <w:bookmarkStart w:id="21" w:name="_Toc495498405"/>
      <w:r w:rsidRPr="006B37E7">
        <w:t>Session 2: 1:45 to 2:45</w:t>
      </w:r>
      <w:bookmarkEnd w:id="21"/>
    </w:p>
    <w:p w:rsidR="000B7D53" w:rsidRPr="006B37E7" w:rsidRDefault="00585E01" w:rsidP="000B7D53">
      <w:pPr>
        <w:pStyle w:val="Heading2"/>
        <w:jc w:val="left"/>
        <w:rPr>
          <w:i/>
        </w:rPr>
      </w:pPr>
      <w:bookmarkStart w:id="22" w:name="_Toc495498406"/>
      <w:r w:rsidRPr="00091C40">
        <w:t>Session 2A</w:t>
      </w:r>
      <w:r w:rsidR="000B7D53">
        <w:t xml:space="preserve">  </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rsidRPr="006B37E7">
        <w:rPr>
          <w:i/>
        </w:rPr>
        <w:t>Bystrom Room</w:t>
      </w:r>
      <w:bookmarkEnd w:id="22"/>
    </w:p>
    <w:p w:rsidR="00585E01" w:rsidRPr="000B7D53" w:rsidRDefault="00585E01" w:rsidP="000B7D53">
      <w:pPr>
        <w:pStyle w:val="Heading3"/>
      </w:pPr>
      <w:bookmarkStart w:id="23" w:name="_Toc495498407"/>
      <w:r w:rsidRPr="000B7D53">
        <w:t>Syllabus Yoga: Promoting Healthy Flexibility for Attendance Deadline Policies</w:t>
      </w:r>
      <w:bookmarkEnd w:id="23"/>
    </w:p>
    <w:p w:rsidR="00585E01" w:rsidRDefault="00585E01" w:rsidP="000B7D53">
      <w:pPr>
        <w:spacing w:after="0"/>
        <w:ind w:left="90" w:firstLine="450"/>
      </w:pPr>
      <w:r>
        <w:t>Adam Crawford – Access Specialist, Ohio State University</w:t>
      </w:r>
    </w:p>
    <w:p w:rsidR="00585E01" w:rsidRDefault="00585E01" w:rsidP="000B7D53">
      <w:pPr>
        <w:spacing w:after="0"/>
        <w:ind w:left="90" w:firstLine="450"/>
      </w:pPr>
      <w:r>
        <w:t xml:space="preserve">Amanda Weyant – </w:t>
      </w:r>
      <w:r w:rsidR="005F07AE">
        <w:t>Director</w:t>
      </w:r>
      <w:r>
        <w:t>, Kent State</w:t>
      </w:r>
      <w:r w:rsidR="006B37E7">
        <w:t xml:space="preserve"> University</w:t>
      </w:r>
    </w:p>
    <w:p w:rsidR="00585E01" w:rsidRDefault="00585E01" w:rsidP="000B7D53">
      <w:pPr>
        <w:spacing w:after="0"/>
        <w:ind w:left="90" w:firstLine="450"/>
      </w:pPr>
      <w:r>
        <w:t>Alex Ecklund – Accessibility Coordinator, Ohio University</w:t>
      </w:r>
    </w:p>
    <w:p w:rsidR="00585E01" w:rsidRDefault="00585E01" w:rsidP="000B7D53">
      <w:pPr>
        <w:spacing w:after="0"/>
        <w:ind w:left="90" w:firstLine="450"/>
      </w:pPr>
      <w:r>
        <w:t>Tiffany McClain - C</w:t>
      </w:r>
      <w:r w:rsidR="00A91FCC">
        <w:t>olumbus State Community College</w:t>
      </w:r>
      <w:r w:rsidR="000B7D53">
        <w:br/>
      </w:r>
    </w:p>
    <w:p w:rsidR="00585E01" w:rsidRDefault="00585E01" w:rsidP="000B7D53">
      <w:r>
        <w:t>This program will address the content area of professional development. Participants will examine attendance policies from different institutions, and be able to identify key elements of effective attendance</w:t>
      </w:r>
      <w:r w:rsidR="006B37E7">
        <w:t xml:space="preserve"> policies. Participants will </w:t>
      </w:r>
      <w:r>
        <w:t>learn strategies to develop and implement attendance policies on their campus in compliance with ADA and the Rehabilitations Act.</w:t>
      </w:r>
      <w:r w:rsidR="000003CE">
        <w:t xml:space="preserve"> </w:t>
      </w:r>
      <w:r>
        <w:t xml:space="preserve"> </w:t>
      </w:r>
    </w:p>
    <w:p w:rsidR="000B7D53" w:rsidRPr="006B37E7" w:rsidRDefault="00585E01" w:rsidP="000B7D53">
      <w:pPr>
        <w:pStyle w:val="Heading2"/>
        <w:jc w:val="left"/>
        <w:rPr>
          <w:i/>
        </w:rPr>
      </w:pPr>
      <w:bookmarkStart w:id="24" w:name="_Toc495498408"/>
      <w:r w:rsidRPr="00091C40">
        <w:t>Session 2B</w:t>
      </w:r>
      <w:r w:rsidR="000B7D53">
        <w:t xml:space="preserve">  </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rsidRPr="006B37E7">
        <w:rPr>
          <w:i/>
        </w:rPr>
        <w:t>Harrison Room</w:t>
      </w:r>
      <w:bookmarkEnd w:id="24"/>
    </w:p>
    <w:p w:rsidR="00585E01" w:rsidRPr="00091C40" w:rsidRDefault="000B7D53" w:rsidP="000B7D53">
      <w:pPr>
        <w:pStyle w:val="Heading3"/>
      </w:pPr>
      <w:bookmarkStart w:id="25" w:name="_Toc495498409"/>
      <w:r>
        <w:t>Pushing t</w:t>
      </w:r>
      <w:r w:rsidR="00585E01" w:rsidRPr="00091C40">
        <w:t>he Rock Uphill: Supporting Universal Design For Learning On Campus.</w:t>
      </w:r>
      <w:bookmarkEnd w:id="25"/>
    </w:p>
    <w:p w:rsidR="00585E01" w:rsidRDefault="00585E01" w:rsidP="000B7D53">
      <w:pPr>
        <w:ind w:firstLine="540"/>
      </w:pPr>
      <w:r>
        <w:t>Carey Busch – Director of Disabilit</w:t>
      </w:r>
      <w:r w:rsidR="00A91FCC">
        <w:t>y Services, Ohio University</w:t>
      </w:r>
    </w:p>
    <w:p w:rsidR="00585E01" w:rsidRDefault="00585E01" w:rsidP="000B7D53">
      <w:r>
        <w:t>This program will address the professional development of CRCs. Participants will develop the skills, language, and knowledge to generate faculty buy-in to Universal Design (UDL). The focus of the presentation will be on strategies for building a sustainable/long term approach to UDL.</w:t>
      </w:r>
      <w:r w:rsidR="00A91FCC">
        <w:t xml:space="preserve">  </w:t>
      </w:r>
      <w:r w:rsidR="004D024E">
        <w:t xml:space="preserve">Participants will </w:t>
      </w:r>
      <w:r>
        <w:t>develop an understanding of Universal Design (UDL) and be able to succinctly describe UDL in a way that is meaningful to faculty</w:t>
      </w:r>
      <w:r w:rsidR="004D024E">
        <w:t xml:space="preserve">; </w:t>
      </w:r>
      <w:r w:rsidR="006B37E7">
        <w:t>understand</w:t>
      </w:r>
      <w:r>
        <w:t xml:space="preserve"> how to crease a founda</w:t>
      </w:r>
      <w:r w:rsidR="004D024E">
        <w:t>tion for UDL on their campuses; and g</w:t>
      </w:r>
      <w:r>
        <w:t>ain strategies to leverage faculty advocates to expand UDL on campuses.</w:t>
      </w:r>
      <w:r w:rsidR="00A91FCC">
        <w:t xml:space="preserve">  </w:t>
      </w:r>
    </w:p>
    <w:p w:rsidR="00585E01" w:rsidRPr="000B7D53" w:rsidRDefault="00585E01" w:rsidP="000B7D53">
      <w:pPr>
        <w:pStyle w:val="Heading2"/>
        <w:jc w:val="left"/>
        <w:rPr>
          <w:i/>
        </w:rPr>
      </w:pPr>
      <w:bookmarkStart w:id="26" w:name="_Toc495498410"/>
      <w:r>
        <w:t>Session 2C</w:t>
      </w:r>
      <w:r w:rsidR="000B7D53">
        <w:t xml:space="preserve">  </w:t>
      </w:r>
      <w:r w:rsidR="000B7D53">
        <w:tab/>
      </w:r>
      <w:r w:rsidR="000B7D53">
        <w:tab/>
      </w:r>
      <w:r w:rsidR="000B7D53">
        <w:tab/>
      </w:r>
      <w:r w:rsidR="000B7D53">
        <w:tab/>
      </w:r>
      <w:r w:rsidR="000B7D53">
        <w:tab/>
      </w:r>
      <w:r w:rsidR="000B7D53">
        <w:tab/>
      </w:r>
      <w:r w:rsidR="000B7D53">
        <w:tab/>
      </w:r>
      <w:r w:rsidR="000B7D53">
        <w:tab/>
      </w:r>
      <w:r w:rsidR="000B7D53">
        <w:tab/>
      </w:r>
      <w:r w:rsidR="000B7D53">
        <w:tab/>
      </w:r>
      <w:r w:rsidR="000B7D53">
        <w:tab/>
        <w:t xml:space="preserve"> </w:t>
      </w:r>
      <w:r w:rsidR="000B7D53" w:rsidRPr="006B37E7">
        <w:rPr>
          <w:i/>
        </w:rPr>
        <w:t>Dolibois Room C</w:t>
      </w:r>
      <w:bookmarkEnd w:id="26"/>
    </w:p>
    <w:p w:rsidR="00585E01" w:rsidRDefault="00585E01" w:rsidP="000B7D53">
      <w:pPr>
        <w:pStyle w:val="Heading3"/>
      </w:pPr>
      <w:bookmarkStart w:id="27" w:name="_Toc495498411"/>
      <w:r>
        <w:t>Evidence Based Interventions For Students With Developmental Disabilities and Co-Occurring Mental Health Disorders</w:t>
      </w:r>
      <w:bookmarkEnd w:id="27"/>
    </w:p>
    <w:p w:rsidR="00585E01" w:rsidRDefault="00585E01" w:rsidP="000B7D53">
      <w:pPr>
        <w:ind w:firstLine="630"/>
      </w:pPr>
      <w:r>
        <w:t>D</w:t>
      </w:r>
      <w:r w:rsidR="00A91FCC">
        <w:t>eidre Donaldson – May Institute</w:t>
      </w:r>
    </w:p>
    <w:p w:rsidR="00585E01" w:rsidRDefault="00F2717F" w:rsidP="000B7D53">
      <w:r>
        <w:t>Participants</w:t>
      </w:r>
      <w:r w:rsidR="00585E01">
        <w:t xml:space="preserve"> will gain an </w:t>
      </w:r>
      <w:r w:rsidR="009C588A">
        <w:t>understanding</w:t>
      </w:r>
      <w:r>
        <w:t xml:space="preserve"> of e</w:t>
      </w:r>
      <w:r w:rsidR="00585E01">
        <w:t>ffective interventions to be used with adults who have developmental disabilities and co-occurring mental health disorders. Participants will review current research, including the National Standards Project-2, and new technology for supporting adults with coo-occurring disorders.</w:t>
      </w:r>
      <w:r w:rsidR="006F6860">
        <w:t xml:space="preserve">   </w:t>
      </w:r>
      <w:r w:rsidR="00A2322E">
        <w:t>P</w:t>
      </w:r>
      <w:r w:rsidR="00585E01">
        <w:t xml:space="preserve">articipants will be able to </w:t>
      </w:r>
      <w:r w:rsidR="00585E01">
        <w:lastRenderedPageBreak/>
        <w:t>describe at least 3 co-occurring development</w:t>
      </w:r>
      <w:r w:rsidR="000A46CD">
        <w:t xml:space="preserve">al and mental health conditions </w:t>
      </w:r>
      <w:r w:rsidR="00A2322E">
        <w:t>and</w:t>
      </w:r>
      <w:r w:rsidR="00585E01">
        <w:t xml:space="preserve"> will understand current clinical literature on effective interventions for adults with co-</w:t>
      </w:r>
      <w:r w:rsidR="006B37E7">
        <w:t>occurring</w:t>
      </w:r>
      <w:r w:rsidR="00585E01">
        <w:t xml:space="preserve"> disorders. </w:t>
      </w:r>
    </w:p>
    <w:p w:rsidR="00585E01" w:rsidRPr="006B37E7" w:rsidRDefault="00585E01" w:rsidP="00CA7261">
      <w:pPr>
        <w:pStyle w:val="Heading1"/>
        <w:jc w:val="left"/>
        <w:rPr>
          <w:b w:val="0"/>
        </w:rPr>
      </w:pPr>
      <w:bookmarkStart w:id="28" w:name="_Toc495498412"/>
      <w:r w:rsidRPr="006B37E7">
        <w:t>Session 3: 3:00 to 4:00</w:t>
      </w:r>
      <w:bookmarkEnd w:id="28"/>
    </w:p>
    <w:p w:rsidR="00585E01" w:rsidRPr="00CA7261" w:rsidRDefault="00585E01" w:rsidP="00CA7261">
      <w:pPr>
        <w:pStyle w:val="Heading2"/>
        <w:jc w:val="left"/>
        <w:rPr>
          <w:i/>
        </w:rPr>
      </w:pPr>
      <w:bookmarkStart w:id="29" w:name="_Toc495498413"/>
      <w:r>
        <w:t>Session 3A</w:t>
      </w:r>
      <w:r w:rsidR="00CA7261">
        <w:t xml:space="preserve">   </w:t>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rsidRPr="006B37E7">
        <w:rPr>
          <w:i/>
        </w:rPr>
        <w:t>Bystrom Room</w:t>
      </w:r>
      <w:bookmarkEnd w:id="29"/>
    </w:p>
    <w:p w:rsidR="00585E01" w:rsidRDefault="00585E01" w:rsidP="00CA7261">
      <w:pPr>
        <w:pStyle w:val="Heading3"/>
      </w:pPr>
      <w:bookmarkStart w:id="30" w:name="_Toc495498414"/>
      <w:r>
        <w:t>Institutionalizing A Grant Funded Transition Program For Individuals With Intellectual Disabilities In Higher Education.</w:t>
      </w:r>
      <w:bookmarkEnd w:id="30"/>
      <w:r>
        <w:t xml:space="preserve">  </w:t>
      </w:r>
    </w:p>
    <w:p w:rsidR="00585E01" w:rsidRPr="006B37E7" w:rsidRDefault="00585E01" w:rsidP="00CA7261">
      <w:pPr>
        <w:ind w:firstLine="630"/>
      </w:pPr>
      <w:r w:rsidRPr="006B37E7">
        <w:t xml:space="preserve">Dr. Michael Kavulic, Kent State </w:t>
      </w:r>
      <w:r w:rsidR="006B37E7" w:rsidRPr="006B37E7">
        <w:t>University</w:t>
      </w:r>
    </w:p>
    <w:p w:rsidR="00585E01" w:rsidRPr="006B37E7" w:rsidRDefault="00585E01" w:rsidP="00CA7261">
      <w:r w:rsidRPr="006B37E7">
        <w:t>Participants will identify strategies for supporting students with developmental di</w:t>
      </w:r>
      <w:r w:rsidR="006B37E7" w:rsidRPr="006B37E7">
        <w:t>sabilities transitioning to postse</w:t>
      </w:r>
      <w:r w:rsidRPr="006B37E7">
        <w:t>condary education thro</w:t>
      </w:r>
      <w:r w:rsidR="006B37E7" w:rsidRPr="006B37E7">
        <w:t xml:space="preserve">ugh examining the results of a </w:t>
      </w:r>
      <w:r w:rsidRPr="006B37E7">
        <w:t xml:space="preserve">qualitative case study of the  Transition and Postsecondary Education for Students with Intellectual Disabilities (TPSID) Program. </w:t>
      </w:r>
      <w:r w:rsidR="00EA5158" w:rsidRPr="006B37E7">
        <w:t>Participants will be able to i</w:t>
      </w:r>
      <w:r w:rsidRPr="006B37E7">
        <w:t>dentify factors that may influence</w:t>
      </w:r>
      <w:r w:rsidR="00EA5158" w:rsidRPr="006B37E7">
        <w:t xml:space="preserve"> program institutionalization, explain </w:t>
      </w:r>
      <w:r w:rsidRPr="006B37E7">
        <w:t>the potential impact of contextual factors that are part</w:t>
      </w:r>
      <w:r w:rsidR="00EA5158" w:rsidRPr="006B37E7">
        <w:t xml:space="preserve"> of the institutional process, and u</w:t>
      </w:r>
      <w:r w:rsidRPr="006B37E7">
        <w:t>nderstand the core elements of the TPSID program.</w:t>
      </w:r>
      <w:r w:rsidR="00AF27DC" w:rsidRPr="006B37E7">
        <w:t xml:space="preserve">   </w:t>
      </w:r>
    </w:p>
    <w:p w:rsidR="00585E01" w:rsidRPr="00CA7261" w:rsidRDefault="006B37E7" w:rsidP="00CA7261">
      <w:pPr>
        <w:pStyle w:val="Heading2"/>
        <w:jc w:val="left"/>
        <w:rPr>
          <w:i/>
        </w:rPr>
      </w:pPr>
      <w:r>
        <w:br/>
      </w:r>
      <w:bookmarkStart w:id="31" w:name="_Toc495498415"/>
      <w:r w:rsidR="00585E01">
        <w:t>Session 3B</w:t>
      </w:r>
      <w:r w:rsidR="00CA7261">
        <w:t xml:space="preserve">  </w:t>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tab/>
        <w:t xml:space="preserve"> </w:t>
      </w:r>
      <w:r w:rsidR="00CA7261" w:rsidRPr="006B37E7">
        <w:rPr>
          <w:i/>
        </w:rPr>
        <w:t>Harrison Room</w:t>
      </w:r>
      <w:bookmarkEnd w:id="31"/>
    </w:p>
    <w:p w:rsidR="00585E01" w:rsidRDefault="00585E01" w:rsidP="00CA7261">
      <w:pPr>
        <w:pStyle w:val="Heading3"/>
      </w:pPr>
      <w:bookmarkStart w:id="32" w:name="_Toc495498416"/>
      <w:r>
        <w:t>The Productivity Circle – Collaborative Work To Empower Students With ADHD</w:t>
      </w:r>
      <w:bookmarkEnd w:id="32"/>
    </w:p>
    <w:p w:rsidR="00585E01" w:rsidRDefault="00585E01" w:rsidP="00CA7261">
      <w:pPr>
        <w:spacing w:after="0"/>
        <w:ind w:firstLine="630"/>
      </w:pPr>
      <w:r>
        <w:t>Jennifer Vestal – Associate Dean of Academic Resource Center, Denison University</w:t>
      </w:r>
    </w:p>
    <w:p w:rsidR="00585E01" w:rsidRDefault="00585E01" w:rsidP="00CA7261">
      <w:pPr>
        <w:spacing w:after="0"/>
        <w:ind w:firstLine="630"/>
      </w:pPr>
      <w:r>
        <w:t xml:space="preserve">Jennifer Grube– Associate Dean of Academic Resource Center, Denison University </w:t>
      </w:r>
      <w:r w:rsidR="00CA7261">
        <w:br/>
      </w:r>
    </w:p>
    <w:p w:rsidR="00585E01" w:rsidRDefault="00585E01" w:rsidP="00CA7261">
      <w:r>
        <w:t xml:space="preserve">Participants will learn strategies build collaborative relationships on campus to advocate for students with ADHD. </w:t>
      </w:r>
      <w:r w:rsidR="00AF27DC">
        <w:t>Participants</w:t>
      </w:r>
      <w:r>
        <w:t xml:space="preserve"> will examine detailed </w:t>
      </w:r>
      <w:r w:rsidR="00AF27DC">
        <w:t>curriculum</w:t>
      </w:r>
      <w:r>
        <w:t xml:space="preserve"> plans and resources</w:t>
      </w:r>
      <w:r w:rsidR="00AF27DC">
        <w:t xml:space="preserve"> to support students with ADHD and</w:t>
      </w:r>
      <w:r>
        <w:t xml:space="preserve"> will be able to explain ADHD through a neurobiological lens. Participants will develop skills to communicate effective strategies for supporting students with ADHD to campus stakeholders</w:t>
      </w:r>
      <w:r w:rsidR="00AF27DC">
        <w:t xml:space="preserve"> and</w:t>
      </w:r>
      <w:r>
        <w:t xml:space="preserve"> will gain knowledge of a strengths based wellness approach to improve self-esteem and resiliency for students with ADHD. </w:t>
      </w:r>
      <w:r w:rsidR="00C33B6A">
        <w:br/>
      </w:r>
    </w:p>
    <w:p w:rsidR="00585E01" w:rsidRPr="00CA7261" w:rsidRDefault="00585E01" w:rsidP="00CA7261">
      <w:pPr>
        <w:pStyle w:val="Heading2"/>
        <w:jc w:val="left"/>
        <w:rPr>
          <w:i/>
        </w:rPr>
      </w:pPr>
      <w:bookmarkStart w:id="33" w:name="_Toc495498417"/>
      <w:r>
        <w:t>Session 3C</w:t>
      </w:r>
      <w:r w:rsidR="00CA7261">
        <w:t xml:space="preserve">  </w:t>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tab/>
      </w:r>
      <w:r w:rsidR="00CA7261" w:rsidRPr="006B37E7">
        <w:rPr>
          <w:i/>
        </w:rPr>
        <w:t>Dolibois C</w:t>
      </w:r>
      <w:bookmarkEnd w:id="33"/>
    </w:p>
    <w:p w:rsidR="00585E01" w:rsidRDefault="00585E01" w:rsidP="00CA7261">
      <w:pPr>
        <w:pStyle w:val="Heading3"/>
      </w:pPr>
      <w:bookmarkStart w:id="34" w:name="_Toc495498418"/>
      <w:r>
        <w:t>We’re Waiting For You</w:t>
      </w:r>
      <w:bookmarkEnd w:id="34"/>
    </w:p>
    <w:p w:rsidR="00585E01" w:rsidRDefault="00585E01" w:rsidP="00CA7261">
      <w:pPr>
        <w:spacing w:after="0"/>
        <w:ind w:firstLine="630"/>
      </w:pPr>
      <w:r>
        <w:t>Amy Simerly – Program Coordinator, University of Cincinnati Clermont</w:t>
      </w:r>
    </w:p>
    <w:p w:rsidR="00585E01" w:rsidRDefault="00585E01" w:rsidP="00CA7261">
      <w:pPr>
        <w:spacing w:after="0"/>
        <w:ind w:firstLine="630"/>
      </w:pPr>
      <w:r>
        <w:t>Lesley Dorhout - Program Coordinator, University of Cincinnati Clermont</w:t>
      </w:r>
      <w:r w:rsidR="00CA7261">
        <w:br/>
      </w:r>
    </w:p>
    <w:p w:rsidR="00585E01" w:rsidRDefault="00585E01" w:rsidP="00CA7261">
      <w:r>
        <w:t>This program will focus on the process differences between high school and higher education disability services. Participants will learn effective strategies to “</w:t>
      </w:r>
      <w:r w:rsidR="007F55DD">
        <w:t>bridge</w:t>
      </w:r>
      <w:r>
        <w:t xml:space="preserve"> the gap” between high school and higher education disability services and promote student success</w:t>
      </w:r>
      <w:r w:rsidR="00122BAB">
        <w:t xml:space="preserve"> using collaborative efforts</w:t>
      </w:r>
      <w:r>
        <w:t xml:space="preserve">. </w:t>
      </w:r>
      <w:r w:rsidR="007F55DD">
        <w:t xml:space="preserve">Participants will </w:t>
      </w:r>
      <w:r>
        <w:t xml:space="preserve">identify barriers that exist between secondary and </w:t>
      </w:r>
      <w:r w:rsidR="00FD7BEE">
        <w:t>post-secondary</w:t>
      </w:r>
      <w:r w:rsidR="007F55DD">
        <w:t xml:space="preserve"> disability services, </w:t>
      </w:r>
      <w:r>
        <w:t xml:space="preserve">learn strategies to build effective collaborations between secondary and </w:t>
      </w:r>
      <w:r w:rsidR="00FD7BEE">
        <w:t>post-secondary</w:t>
      </w:r>
      <w:r w:rsidR="007F55DD">
        <w:t xml:space="preserve"> educator professionals</w:t>
      </w:r>
      <w:r w:rsidR="00806F2D">
        <w:t>.</w:t>
      </w:r>
      <w:r>
        <w:t xml:space="preserve"> </w:t>
      </w:r>
    </w:p>
    <w:p w:rsidR="00C33B6A" w:rsidRDefault="00C33B6A">
      <w:pPr>
        <w:rPr>
          <w:rFonts w:eastAsiaTheme="majorEastAsia" w:cstheme="majorBidi"/>
          <w:b/>
          <w:color w:val="2E74B5" w:themeColor="accent1" w:themeShade="BF"/>
          <w:sz w:val="32"/>
          <w:szCs w:val="40"/>
        </w:rPr>
      </w:pPr>
      <w:bookmarkStart w:id="35" w:name="_Toc495498419"/>
      <w:r>
        <w:br w:type="page"/>
      </w:r>
    </w:p>
    <w:p w:rsidR="00585E01" w:rsidRPr="006B37E7" w:rsidRDefault="00FD7BEE" w:rsidP="00FD7BEE">
      <w:pPr>
        <w:pStyle w:val="Heading1"/>
        <w:rPr>
          <w:b w:val="0"/>
        </w:rPr>
      </w:pPr>
      <w:r w:rsidRPr="006B37E7">
        <w:lastRenderedPageBreak/>
        <w:t xml:space="preserve">Ohio AHEAD </w:t>
      </w:r>
      <w:r w:rsidR="00585E01" w:rsidRPr="006B37E7">
        <w:t>Mission Statement</w:t>
      </w:r>
      <w:bookmarkEnd w:id="35"/>
    </w:p>
    <w:p w:rsidR="00585E01" w:rsidRDefault="00585E01" w:rsidP="00585E01">
      <w:r>
        <w:t>OH-AHEAD is the premier professional association committed to the full participation of persons with disabilities in post-secondary education.  Our members are higher education professi</w:t>
      </w:r>
      <w:r w:rsidR="00FD7BEE">
        <w:t>onals from each region of Ohio.</w:t>
      </w:r>
    </w:p>
    <w:p w:rsidR="00C80D12" w:rsidRPr="006B37E7" w:rsidRDefault="00C80D12" w:rsidP="00CA7261">
      <w:pPr>
        <w:pStyle w:val="Heading1"/>
        <w:spacing w:after="0"/>
        <w:sectPr w:rsidR="00C80D12" w:rsidRPr="006B37E7" w:rsidSect="00221FEC">
          <w:headerReference w:type="default" r:id="rId10"/>
          <w:footerReference w:type="default" r:id="rId11"/>
          <w:pgSz w:w="12240" w:h="15840"/>
          <w:pgMar w:top="540" w:right="720" w:bottom="540" w:left="720" w:header="360" w:footer="450" w:gutter="0"/>
          <w:pgNumType w:start="1"/>
          <w:cols w:space="720"/>
          <w:titlePg/>
          <w:docGrid w:linePitch="360"/>
        </w:sectPr>
      </w:pPr>
      <w:bookmarkStart w:id="36" w:name="_Toc495498420"/>
      <w:r w:rsidRPr="006B37E7">
        <w:t>Board of Directors</w:t>
      </w:r>
      <w:bookmarkEnd w:id="36"/>
      <w:r w:rsidR="006B37E7" w:rsidRPr="006B37E7">
        <w:br/>
      </w:r>
    </w:p>
    <w:p w:rsidR="00585E01" w:rsidRPr="00FD7BEE" w:rsidRDefault="00585E01" w:rsidP="00CA7261">
      <w:pPr>
        <w:spacing w:after="0"/>
        <w:rPr>
          <w:b/>
        </w:rPr>
      </w:pPr>
      <w:r w:rsidRPr="00FD7BEE">
        <w:rPr>
          <w:b/>
        </w:rPr>
        <w:t>President</w:t>
      </w:r>
    </w:p>
    <w:p w:rsidR="00585E01" w:rsidRDefault="00585E01" w:rsidP="00CA7261">
      <w:pPr>
        <w:spacing w:after="0"/>
      </w:pPr>
      <w:r>
        <w:t>Carey Busch</w:t>
      </w:r>
    </w:p>
    <w:p w:rsidR="00585E01" w:rsidRDefault="00585E01" w:rsidP="00CA7261">
      <w:pPr>
        <w:spacing w:after="0"/>
      </w:pPr>
      <w:r>
        <w:t>Ohio University</w:t>
      </w:r>
    </w:p>
    <w:p w:rsidR="00585E01" w:rsidRDefault="009C7DD9" w:rsidP="00CA7261">
      <w:pPr>
        <w:spacing w:after="0"/>
      </w:pPr>
      <w:hyperlink r:id="rId12" w:history="1">
        <w:r w:rsidR="00806DFE" w:rsidRPr="00420156">
          <w:rPr>
            <w:rStyle w:val="Hyperlink"/>
          </w:rPr>
          <w:t>buschc@ohio.edu</w:t>
        </w:r>
      </w:hyperlink>
    </w:p>
    <w:p w:rsidR="00585E01" w:rsidRPr="00FD7BEE" w:rsidRDefault="00CA7261" w:rsidP="00CA7261">
      <w:pPr>
        <w:spacing w:after="0"/>
        <w:rPr>
          <w:b/>
        </w:rPr>
      </w:pPr>
      <w:r>
        <w:rPr>
          <w:b/>
        </w:rPr>
        <w:br/>
      </w:r>
      <w:r w:rsidR="00585E01" w:rsidRPr="00FD7BEE">
        <w:rPr>
          <w:b/>
        </w:rPr>
        <w:t>President-Elect</w:t>
      </w:r>
    </w:p>
    <w:p w:rsidR="00585E01" w:rsidRDefault="00585E01" w:rsidP="00CA7261">
      <w:pPr>
        <w:spacing w:after="0"/>
      </w:pPr>
      <w:r>
        <w:t>Amanda Weyant</w:t>
      </w:r>
    </w:p>
    <w:p w:rsidR="00585E01" w:rsidRDefault="00585E01" w:rsidP="00CA7261">
      <w:pPr>
        <w:spacing w:after="0"/>
      </w:pPr>
      <w:r>
        <w:t>Kent State University</w:t>
      </w:r>
    </w:p>
    <w:p w:rsidR="00585E01" w:rsidRDefault="009C7DD9" w:rsidP="00CA7261">
      <w:pPr>
        <w:spacing w:after="0"/>
      </w:pPr>
      <w:hyperlink r:id="rId13" w:history="1">
        <w:r w:rsidR="00806DFE" w:rsidRPr="00420156">
          <w:rPr>
            <w:rStyle w:val="Hyperlink"/>
          </w:rPr>
          <w:t>aweyant1@kent.edu</w:t>
        </w:r>
      </w:hyperlink>
    </w:p>
    <w:p w:rsidR="00585E01" w:rsidRPr="00FD7BEE" w:rsidRDefault="00CA7261" w:rsidP="00CA7261">
      <w:pPr>
        <w:spacing w:after="0"/>
        <w:rPr>
          <w:b/>
        </w:rPr>
      </w:pPr>
      <w:r>
        <w:rPr>
          <w:b/>
        </w:rPr>
        <w:br/>
      </w:r>
      <w:r w:rsidR="00585E01" w:rsidRPr="00FD7BEE">
        <w:rPr>
          <w:b/>
        </w:rPr>
        <w:t>Treasurer</w:t>
      </w:r>
    </w:p>
    <w:p w:rsidR="00585E01" w:rsidRDefault="00585E01" w:rsidP="00CA7261">
      <w:pPr>
        <w:spacing w:after="0"/>
      </w:pPr>
      <w:r>
        <w:t>Adam Crawford</w:t>
      </w:r>
    </w:p>
    <w:p w:rsidR="00585E01" w:rsidRDefault="00585E01" w:rsidP="00CA7261">
      <w:pPr>
        <w:spacing w:after="0"/>
      </w:pPr>
      <w:r>
        <w:t>The Ohio State University</w:t>
      </w:r>
    </w:p>
    <w:p w:rsidR="00806DFE" w:rsidRDefault="009C7DD9" w:rsidP="00CA7261">
      <w:pPr>
        <w:spacing w:after="0"/>
      </w:pPr>
      <w:hyperlink r:id="rId14" w:history="1">
        <w:r w:rsidR="00806DFE" w:rsidRPr="00420156">
          <w:rPr>
            <w:rStyle w:val="Hyperlink"/>
          </w:rPr>
          <w:t>crawford.843@osu.edu</w:t>
        </w:r>
      </w:hyperlink>
    </w:p>
    <w:p w:rsidR="00CA7261" w:rsidRDefault="00CA7261" w:rsidP="00CA7261">
      <w:pPr>
        <w:spacing w:after="0" w:line="240" w:lineRule="auto"/>
        <w:rPr>
          <w:b/>
        </w:rPr>
      </w:pPr>
      <w:r>
        <w:rPr>
          <w:b/>
        </w:rPr>
        <w:br/>
      </w:r>
    </w:p>
    <w:p w:rsidR="00585E01" w:rsidRPr="00FD7BEE" w:rsidRDefault="00585E01" w:rsidP="00CA7261">
      <w:pPr>
        <w:spacing w:after="0" w:line="240" w:lineRule="auto"/>
        <w:rPr>
          <w:b/>
        </w:rPr>
      </w:pPr>
      <w:r w:rsidRPr="00FD7BEE">
        <w:rPr>
          <w:b/>
        </w:rPr>
        <w:t>Secretary</w:t>
      </w:r>
    </w:p>
    <w:p w:rsidR="00CA7261" w:rsidRDefault="00585E01" w:rsidP="00CA7261">
      <w:pPr>
        <w:spacing w:after="0" w:line="240" w:lineRule="auto"/>
      </w:pPr>
      <w:r>
        <w:t>Karen Saracusa</w:t>
      </w:r>
    </w:p>
    <w:p w:rsidR="00585E01" w:rsidRDefault="00585E01" w:rsidP="00CA7261">
      <w:pPr>
        <w:spacing w:after="0" w:line="240" w:lineRule="auto"/>
      </w:pPr>
      <w:r>
        <w:t>University of Mount Union</w:t>
      </w:r>
    </w:p>
    <w:p w:rsidR="00585E01" w:rsidRDefault="009C7DD9" w:rsidP="00CA7261">
      <w:pPr>
        <w:spacing w:after="0" w:line="240" w:lineRule="auto"/>
      </w:pPr>
      <w:hyperlink r:id="rId15" w:history="1">
        <w:r w:rsidR="00806DFE" w:rsidRPr="00420156">
          <w:rPr>
            <w:rStyle w:val="Hyperlink"/>
          </w:rPr>
          <w:t>saracuka@mountunion.edu</w:t>
        </w:r>
      </w:hyperlink>
    </w:p>
    <w:p w:rsidR="00585E01" w:rsidRPr="00E04241" w:rsidRDefault="00CA7261" w:rsidP="00CA7261">
      <w:pPr>
        <w:spacing w:after="0" w:line="240" w:lineRule="auto"/>
        <w:rPr>
          <w:b/>
        </w:rPr>
      </w:pPr>
      <w:r>
        <w:rPr>
          <w:b/>
        </w:rPr>
        <w:br/>
      </w:r>
      <w:r w:rsidR="00585E01" w:rsidRPr="00E04241">
        <w:rPr>
          <w:b/>
        </w:rPr>
        <w:t>Communications Chair</w:t>
      </w:r>
    </w:p>
    <w:p w:rsidR="00585E01" w:rsidRDefault="00585E01" w:rsidP="00CA7261">
      <w:pPr>
        <w:spacing w:after="0" w:line="240" w:lineRule="auto"/>
      </w:pPr>
      <w:r>
        <w:t>Alex Ecklund</w:t>
      </w:r>
    </w:p>
    <w:p w:rsidR="00585E01" w:rsidRDefault="00585E01" w:rsidP="00CA7261">
      <w:pPr>
        <w:spacing w:after="0" w:line="240" w:lineRule="auto"/>
      </w:pPr>
      <w:r>
        <w:t>Ohio University</w:t>
      </w:r>
    </w:p>
    <w:p w:rsidR="00585E01" w:rsidRDefault="009C7DD9" w:rsidP="00CA7261">
      <w:pPr>
        <w:spacing w:after="0" w:line="240" w:lineRule="auto"/>
      </w:pPr>
      <w:hyperlink r:id="rId16" w:history="1">
        <w:r w:rsidR="00806DFE" w:rsidRPr="00420156">
          <w:rPr>
            <w:rStyle w:val="Hyperlink"/>
          </w:rPr>
          <w:t>ecklund@ohio.edu</w:t>
        </w:r>
      </w:hyperlink>
    </w:p>
    <w:p w:rsidR="00585E01" w:rsidRPr="00E04241" w:rsidRDefault="00CA7261" w:rsidP="00CA7261">
      <w:pPr>
        <w:spacing w:after="0" w:line="240" w:lineRule="auto"/>
        <w:rPr>
          <w:b/>
        </w:rPr>
      </w:pPr>
      <w:r>
        <w:rPr>
          <w:b/>
        </w:rPr>
        <w:br/>
      </w:r>
      <w:r w:rsidR="00585E01" w:rsidRPr="00E04241">
        <w:rPr>
          <w:b/>
        </w:rPr>
        <w:t>Conference Chair</w:t>
      </w:r>
    </w:p>
    <w:p w:rsidR="00585E01" w:rsidRDefault="00585E01" w:rsidP="00CA7261">
      <w:pPr>
        <w:spacing w:after="0" w:line="240" w:lineRule="auto"/>
      </w:pPr>
      <w:r>
        <w:t>Kris Knight</w:t>
      </w:r>
    </w:p>
    <w:p w:rsidR="00585E01" w:rsidRDefault="00585E01" w:rsidP="00CA7261">
      <w:pPr>
        <w:spacing w:after="0" w:line="240" w:lineRule="auto"/>
      </w:pPr>
      <w:r>
        <w:t>Defiance College</w:t>
      </w:r>
    </w:p>
    <w:p w:rsidR="00585E01" w:rsidRDefault="009C7DD9" w:rsidP="00CA7261">
      <w:pPr>
        <w:spacing w:after="0" w:line="240" w:lineRule="auto"/>
      </w:pPr>
      <w:hyperlink r:id="rId17" w:history="1">
        <w:r w:rsidR="00806DFE" w:rsidRPr="00420156">
          <w:rPr>
            <w:rStyle w:val="Hyperlink"/>
          </w:rPr>
          <w:t>kknight@defiance.edu</w:t>
        </w:r>
      </w:hyperlink>
    </w:p>
    <w:p w:rsidR="00585E01" w:rsidRPr="00E04241" w:rsidRDefault="00CA7261" w:rsidP="00CA7261">
      <w:pPr>
        <w:spacing w:after="0" w:line="240" w:lineRule="auto"/>
        <w:rPr>
          <w:b/>
        </w:rPr>
      </w:pPr>
      <w:r>
        <w:rPr>
          <w:b/>
        </w:rPr>
        <w:br/>
      </w:r>
      <w:r w:rsidR="00585E01" w:rsidRPr="00E04241">
        <w:rPr>
          <w:b/>
        </w:rPr>
        <w:t>Membership Chair</w:t>
      </w:r>
    </w:p>
    <w:p w:rsidR="00585E01" w:rsidRDefault="00585E01" w:rsidP="00CA7261">
      <w:pPr>
        <w:spacing w:after="0" w:line="240" w:lineRule="auto"/>
      </w:pPr>
      <w:r>
        <w:t>Brenda Cooper</w:t>
      </w:r>
    </w:p>
    <w:p w:rsidR="00585E01" w:rsidRDefault="00585E01" w:rsidP="00CA7261">
      <w:pPr>
        <w:spacing w:after="0" w:line="240" w:lineRule="auto"/>
      </w:pPr>
      <w:r>
        <w:t>University of Dayton</w:t>
      </w:r>
    </w:p>
    <w:p w:rsidR="00806DFE" w:rsidRDefault="00806DFE" w:rsidP="00CA7261">
      <w:pPr>
        <w:spacing w:after="0" w:line="240" w:lineRule="auto"/>
      </w:pPr>
      <w:r>
        <w:t>bcooper1@udayton.edu</w:t>
      </w:r>
    </w:p>
    <w:p w:rsidR="00C312E8" w:rsidRDefault="00C312E8" w:rsidP="00CA7261">
      <w:pPr>
        <w:spacing w:after="0" w:line="240" w:lineRule="auto"/>
      </w:pPr>
    </w:p>
    <w:p w:rsidR="00C312E8" w:rsidRDefault="00C312E8" w:rsidP="00CA7261">
      <w:pPr>
        <w:spacing w:after="0" w:line="240" w:lineRule="auto"/>
        <w:sectPr w:rsidR="00C312E8" w:rsidSect="00CA7261">
          <w:type w:val="continuous"/>
          <w:pgSz w:w="12240" w:h="15840"/>
          <w:pgMar w:top="1440" w:right="1440" w:bottom="720" w:left="1440" w:header="720" w:footer="720" w:gutter="0"/>
          <w:cols w:num="2" w:space="720"/>
          <w:docGrid w:linePitch="360"/>
        </w:sectPr>
      </w:pPr>
    </w:p>
    <w:p w:rsidR="00CA7261" w:rsidRDefault="00CA7261">
      <w:pPr>
        <w:rPr>
          <w:rFonts w:eastAsiaTheme="majorEastAsia" w:cstheme="majorBidi"/>
          <w:b/>
          <w:sz w:val="28"/>
          <w:szCs w:val="32"/>
        </w:rPr>
      </w:pPr>
    </w:p>
    <w:p w:rsidR="00585E01" w:rsidRPr="006B37E7" w:rsidRDefault="00585E01" w:rsidP="00C80D12">
      <w:pPr>
        <w:pStyle w:val="Heading2"/>
        <w:rPr>
          <w:b/>
        </w:rPr>
      </w:pPr>
      <w:bookmarkStart w:id="37" w:name="_Toc495498421"/>
      <w:r w:rsidRPr="006B37E7">
        <w:rPr>
          <w:b/>
        </w:rPr>
        <w:t>Directors at Large</w:t>
      </w:r>
      <w:bookmarkEnd w:id="37"/>
    </w:p>
    <w:p w:rsidR="00C80D12" w:rsidRDefault="00C80D12" w:rsidP="00585E01"/>
    <w:p w:rsidR="00CA7261" w:rsidRDefault="00CA7261" w:rsidP="00585E01">
      <w:pPr>
        <w:sectPr w:rsidR="00CA7261" w:rsidSect="00CA7261">
          <w:type w:val="continuous"/>
          <w:pgSz w:w="12240" w:h="15840"/>
          <w:pgMar w:top="1440" w:right="1440" w:bottom="990" w:left="1440" w:header="720" w:footer="720" w:gutter="0"/>
          <w:cols w:space="720"/>
          <w:docGrid w:linePitch="360"/>
        </w:sectPr>
      </w:pPr>
    </w:p>
    <w:p w:rsidR="00585E01" w:rsidRPr="00CA7261" w:rsidRDefault="00585E01" w:rsidP="00CA7261">
      <w:pPr>
        <w:spacing w:after="0"/>
        <w:rPr>
          <w:b/>
        </w:rPr>
      </w:pPr>
      <w:r w:rsidRPr="00CA7261">
        <w:rPr>
          <w:b/>
        </w:rPr>
        <w:t>Dori Dalton</w:t>
      </w:r>
    </w:p>
    <w:p w:rsidR="00585E01" w:rsidRDefault="00585E01" w:rsidP="00CA7261">
      <w:pPr>
        <w:spacing w:after="0"/>
      </w:pPr>
      <w:r>
        <w:t>Terra State Community College</w:t>
      </w:r>
    </w:p>
    <w:p w:rsidR="00585E01" w:rsidRDefault="00585E01" w:rsidP="00CA7261">
      <w:pPr>
        <w:spacing w:after="0"/>
      </w:pPr>
      <w:r>
        <w:t>ddalton01@terra.edu</w:t>
      </w:r>
    </w:p>
    <w:p w:rsidR="00585E01" w:rsidRDefault="00585E01" w:rsidP="00CA7261">
      <w:pPr>
        <w:spacing w:after="0"/>
      </w:pPr>
    </w:p>
    <w:p w:rsidR="00CA7261" w:rsidRPr="00CA7261" w:rsidRDefault="00CA7261" w:rsidP="00CA7261">
      <w:pPr>
        <w:spacing w:after="0"/>
        <w:rPr>
          <w:b/>
        </w:rPr>
      </w:pPr>
      <w:r w:rsidRPr="00CA7261">
        <w:rPr>
          <w:b/>
        </w:rPr>
        <w:t>Isabella Moreno</w:t>
      </w:r>
    </w:p>
    <w:p w:rsidR="00CA7261" w:rsidRDefault="00CA7261" w:rsidP="00CA7261">
      <w:pPr>
        <w:spacing w:after="0"/>
      </w:pPr>
      <w:r>
        <w:t>Oberlin College</w:t>
      </w:r>
    </w:p>
    <w:p w:rsidR="00CA7261" w:rsidRDefault="00CA7261" w:rsidP="00CA7261">
      <w:pPr>
        <w:spacing w:after="0"/>
      </w:pPr>
      <w:r>
        <w:t>imoreno@oberlin.edu</w:t>
      </w:r>
    </w:p>
    <w:p w:rsidR="00585E01" w:rsidRPr="00CA7261" w:rsidRDefault="00CA7261" w:rsidP="00CA7261">
      <w:pPr>
        <w:spacing w:after="0"/>
        <w:rPr>
          <w:b/>
        </w:rPr>
      </w:pPr>
      <w:r>
        <w:rPr>
          <w:b/>
        </w:rPr>
        <w:br/>
      </w:r>
      <w:r w:rsidR="00585E01" w:rsidRPr="00CA7261">
        <w:rPr>
          <w:b/>
        </w:rPr>
        <w:t>Mallorie Klemm</w:t>
      </w:r>
    </w:p>
    <w:p w:rsidR="00585E01" w:rsidRDefault="00585E01" w:rsidP="00CA7261">
      <w:pPr>
        <w:spacing w:after="0"/>
      </w:pPr>
      <w:r>
        <w:t>Columbus College of Art &amp; Design</w:t>
      </w:r>
    </w:p>
    <w:p w:rsidR="00585E01" w:rsidRDefault="00585E01" w:rsidP="00CA7261">
      <w:pPr>
        <w:spacing w:after="0"/>
      </w:pPr>
      <w:r>
        <w:t>mklemm@ccad.edu</w:t>
      </w:r>
    </w:p>
    <w:p w:rsidR="00CA7261" w:rsidRDefault="00CA7261" w:rsidP="00CA7261">
      <w:pPr>
        <w:spacing w:after="0"/>
        <w:rPr>
          <w:b/>
        </w:rPr>
      </w:pPr>
    </w:p>
    <w:p w:rsidR="00585E01" w:rsidRPr="00CA7261" w:rsidRDefault="00585E01" w:rsidP="00CA7261">
      <w:pPr>
        <w:spacing w:after="0"/>
        <w:rPr>
          <w:b/>
        </w:rPr>
      </w:pPr>
      <w:r w:rsidRPr="00CA7261">
        <w:rPr>
          <w:b/>
        </w:rPr>
        <w:t>Meghann Littrell</w:t>
      </w:r>
    </w:p>
    <w:p w:rsidR="00585E01" w:rsidRDefault="00585E01" w:rsidP="00CA7261">
      <w:pPr>
        <w:spacing w:after="0"/>
      </w:pPr>
      <w:r>
        <w:t>Mount St. Joseph University</w:t>
      </w:r>
    </w:p>
    <w:p w:rsidR="00585E01" w:rsidRDefault="00585E01" w:rsidP="00CA7261">
      <w:pPr>
        <w:spacing w:after="0"/>
      </w:pPr>
      <w:r>
        <w:t>Meghann.littrell@msj.edu</w:t>
      </w:r>
    </w:p>
    <w:p w:rsidR="00C312E8" w:rsidRDefault="00C312E8" w:rsidP="00CA7261">
      <w:pPr>
        <w:spacing w:after="0"/>
        <w:rPr>
          <w:b/>
        </w:rPr>
      </w:pPr>
    </w:p>
    <w:p w:rsidR="00CA7261" w:rsidRPr="00CA7261" w:rsidRDefault="00CA7261" w:rsidP="00CA7261">
      <w:pPr>
        <w:spacing w:after="0"/>
      </w:pPr>
      <w:r>
        <w:rPr>
          <w:b/>
        </w:rPr>
        <w:t>M</w:t>
      </w:r>
      <w:r w:rsidRPr="00CA7261">
        <w:rPr>
          <w:b/>
        </w:rPr>
        <w:t>ichael Southern</w:t>
      </w:r>
    </w:p>
    <w:p w:rsidR="00CA7261" w:rsidRDefault="00CA7261" w:rsidP="00CA7261">
      <w:pPr>
        <w:spacing w:after="0"/>
      </w:pPr>
      <w:r>
        <w:t>University of Cincinnati</w:t>
      </w:r>
    </w:p>
    <w:p w:rsidR="00CA7261" w:rsidRDefault="00CA7261" w:rsidP="00CA7261">
      <w:pPr>
        <w:spacing w:after="0"/>
      </w:pPr>
      <w:r>
        <w:t>SOUTHEML@UCMAIL.UC.EDU</w:t>
      </w:r>
    </w:p>
    <w:p w:rsidR="00585E01" w:rsidRDefault="00585E01" w:rsidP="00CA7261">
      <w:pPr>
        <w:spacing w:after="0"/>
      </w:pPr>
    </w:p>
    <w:p w:rsidR="00585E01" w:rsidRPr="00CA7261" w:rsidRDefault="00585E01" w:rsidP="00CA7261">
      <w:pPr>
        <w:spacing w:after="0"/>
        <w:rPr>
          <w:b/>
        </w:rPr>
      </w:pPr>
      <w:r w:rsidRPr="00CA7261">
        <w:rPr>
          <w:b/>
        </w:rPr>
        <w:t>Michell McGrego</w:t>
      </w:r>
    </w:p>
    <w:p w:rsidR="00585E01" w:rsidRDefault="00585E01" w:rsidP="00CA7261">
      <w:pPr>
        <w:spacing w:after="0"/>
      </w:pPr>
      <w:r>
        <w:t>Ohio State University, Mansfield</w:t>
      </w:r>
    </w:p>
    <w:p w:rsidR="00585E01" w:rsidRDefault="00585E01" w:rsidP="00CA7261">
      <w:pPr>
        <w:spacing w:after="0"/>
      </w:pPr>
      <w:r>
        <w:t>mcgregor.40@osu.edu</w:t>
      </w:r>
    </w:p>
    <w:p w:rsidR="00585E01" w:rsidRDefault="00585E01" w:rsidP="00CA7261">
      <w:pPr>
        <w:spacing w:after="0"/>
      </w:pPr>
    </w:p>
    <w:p w:rsidR="00585E01" w:rsidRPr="00CA7261" w:rsidRDefault="00585E01" w:rsidP="00CA7261">
      <w:pPr>
        <w:spacing w:after="0"/>
        <w:rPr>
          <w:b/>
        </w:rPr>
      </w:pPr>
      <w:r w:rsidRPr="00CA7261">
        <w:rPr>
          <w:b/>
        </w:rPr>
        <w:t>Tammy Waldron</w:t>
      </w:r>
    </w:p>
    <w:p w:rsidR="00585E01" w:rsidRDefault="00585E01" w:rsidP="00CA7261">
      <w:pPr>
        <w:spacing w:after="0"/>
      </w:pPr>
      <w:r>
        <w:t>The Christ College of Nursing and Health Sciences</w:t>
      </w:r>
    </w:p>
    <w:p w:rsidR="00C312E8" w:rsidRDefault="00C312E8" w:rsidP="00C312E8">
      <w:pPr>
        <w:spacing w:after="0"/>
      </w:pPr>
      <w:r>
        <w:t>tammy.waldron@thechristcollege.edu</w:t>
      </w:r>
    </w:p>
    <w:p w:rsidR="00C312E8" w:rsidRDefault="00C312E8" w:rsidP="00CA7261">
      <w:pPr>
        <w:spacing w:after="0"/>
      </w:pPr>
    </w:p>
    <w:p w:rsidR="00C312E8" w:rsidRDefault="00C312E8" w:rsidP="00CA7261">
      <w:pPr>
        <w:spacing w:after="0"/>
      </w:pPr>
    </w:p>
    <w:p w:rsidR="00C312E8" w:rsidRDefault="00C312E8" w:rsidP="00CA7261">
      <w:pPr>
        <w:spacing w:after="0"/>
        <w:sectPr w:rsidR="00C312E8" w:rsidSect="00C312E8">
          <w:type w:val="continuous"/>
          <w:pgSz w:w="12240" w:h="15840"/>
          <w:pgMar w:top="1440" w:right="1170" w:bottom="1440" w:left="1440" w:header="720" w:footer="720" w:gutter="0"/>
          <w:cols w:num="2" w:space="720"/>
          <w:docGrid w:linePitch="360"/>
        </w:sectPr>
      </w:pPr>
    </w:p>
    <w:p w:rsidR="00C80D12" w:rsidRDefault="00C80D12" w:rsidP="00585E01">
      <w:pPr>
        <w:sectPr w:rsidR="00C80D12" w:rsidSect="00C312E8">
          <w:type w:val="continuous"/>
          <w:pgSz w:w="12240" w:h="15840"/>
          <w:pgMar w:top="1440" w:right="1440" w:bottom="1440" w:left="1440" w:header="720" w:footer="720" w:gutter="0"/>
          <w:cols w:num="2" w:space="720"/>
          <w:docGrid w:linePitch="360"/>
        </w:sectPr>
      </w:pPr>
    </w:p>
    <w:p w:rsidR="00585E01" w:rsidRPr="006B37E7" w:rsidRDefault="00C80D12" w:rsidP="00C80D12">
      <w:pPr>
        <w:pStyle w:val="Heading2"/>
        <w:rPr>
          <w:b/>
        </w:rPr>
      </w:pPr>
      <w:bookmarkStart w:id="38" w:name="_Toc495498422"/>
      <w:bookmarkStart w:id="39" w:name="_GoBack"/>
      <w:bookmarkEnd w:id="39"/>
      <w:r w:rsidRPr="006B37E7">
        <w:rPr>
          <w:b/>
        </w:rPr>
        <w:lastRenderedPageBreak/>
        <w:t>Past Presidents</w:t>
      </w:r>
      <w:bookmarkEnd w:id="38"/>
    </w:p>
    <w:p w:rsidR="006361F3" w:rsidRDefault="006361F3" w:rsidP="00585E01">
      <w:pPr>
        <w:sectPr w:rsidR="006361F3" w:rsidSect="00806DFE">
          <w:type w:val="continuous"/>
          <w:pgSz w:w="12240" w:h="15840"/>
          <w:pgMar w:top="1440" w:right="1440" w:bottom="1440" w:left="1440" w:header="720" w:footer="720" w:gutter="0"/>
          <w:cols w:space="720"/>
          <w:docGrid w:linePitch="360"/>
        </w:sectPr>
      </w:pPr>
    </w:p>
    <w:p w:rsidR="00585E01" w:rsidRPr="00C312E8" w:rsidRDefault="00585E01" w:rsidP="00C312E8">
      <w:pPr>
        <w:spacing w:after="0"/>
        <w:rPr>
          <w:b/>
        </w:rPr>
      </w:pPr>
      <w:r w:rsidRPr="00C312E8">
        <w:rPr>
          <w:b/>
        </w:rPr>
        <w:t>Jennifer Radt</w:t>
      </w:r>
    </w:p>
    <w:p w:rsidR="00585E01" w:rsidRDefault="00585E01" w:rsidP="00C312E8">
      <w:pPr>
        <w:spacing w:after="0"/>
      </w:pPr>
      <w:r>
        <w:t>UC Clermont</w:t>
      </w:r>
    </w:p>
    <w:p w:rsidR="00585E01" w:rsidRDefault="00585E01" w:rsidP="00C312E8">
      <w:pPr>
        <w:spacing w:after="0"/>
      </w:pPr>
      <w:r>
        <w:t>radtjm@ucmail.uc.edu</w:t>
      </w:r>
    </w:p>
    <w:p w:rsidR="00585E01" w:rsidRDefault="00585E01" w:rsidP="00C312E8">
      <w:pPr>
        <w:spacing w:after="0"/>
      </w:pPr>
    </w:p>
    <w:p w:rsidR="00585E01" w:rsidRPr="00C312E8" w:rsidRDefault="00585E01" w:rsidP="00C312E8">
      <w:pPr>
        <w:spacing w:after="0"/>
        <w:rPr>
          <w:b/>
        </w:rPr>
      </w:pPr>
      <w:r w:rsidRPr="00C312E8">
        <w:rPr>
          <w:b/>
        </w:rPr>
        <w:t>Elizabeth G. Harrison, Ph.D. (Beth)</w:t>
      </w:r>
    </w:p>
    <w:p w:rsidR="00585E01" w:rsidRDefault="00585E01" w:rsidP="00C312E8">
      <w:pPr>
        <w:spacing w:after="0"/>
      </w:pPr>
      <w:r>
        <w:t>University of Dayton</w:t>
      </w:r>
    </w:p>
    <w:p w:rsidR="00585E01" w:rsidRDefault="00585E01" w:rsidP="00C312E8">
      <w:pPr>
        <w:spacing w:after="0"/>
      </w:pPr>
      <w:r>
        <w:t>eharrison1@udayton.edu</w:t>
      </w:r>
    </w:p>
    <w:p w:rsidR="006361F3" w:rsidRDefault="006361F3" w:rsidP="00C312E8">
      <w:pPr>
        <w:spacing w:after="0"/>
      </w:pPr>
    </w:p>
    <w:p w:rsidR="00585E01" w:rsidRPr="00C312E8" w:rsidRDefault="00585E01" w:rsidP="00C312E8">
      <w:pPr>
        <w:spacing w:after="0"/>
        <w:rPr>
          <w:b/>
        </w:rPr>
      </w:pPr>
      <w:r w:rsidRPr="00C312E8">
        <w:rPr>
          <w:b/>
        </w:rPr>
        <w:t>Caitlyn A. McCandless (Caity)</w:t>
      </w:r>
    </w:p>
    <w:p w:rsidR="00C312E8" w:rsidRDefault="00C312E8" w:rsidP="00585E01">
      <w:pPr>
        <w:sectPr w:rsidR="00C312E8" w:rsidSect="00C312E8">
          <w:type w:val="continuous"/>
          <w:pgSz w:w="12240" w:h="15840"/>
          <w:pgMar w:top="1440" w:right="1440" w:bottom="1440" w:left="1440" w:header="720" w:footer="720" w:gutter="0"/>
          <w:cols w:space="720"/>
          <w:docGrid w:linePitch="360"/>
        </w:sectPr>
      </w:pPr>
    </w:p>
    <w:p w:rsidR="00585E01" w:rsidRDefault="00585E01" w:rsidP="00C312E8">
      <w:pPr>
        <w:spacing w:after="0"/>
      </w:pPr>
      <w:r>
        <w:t>Assistant Director, Office for Disability Services</w:t>
      </w:r>
    </w:p>
    <w:p w:rsidR="00585E01" w:rsidRDefault="00585E01" w:rsidP="00C312E8">
      <w:pPr>
        <w:spacing w:after="0"/>
      </w:pPr>
      <w:r>
        <w:t>The Ohio State University</w:t>
      </w:r>
    </w:p>
    <w:p w:rsidR="009C7DD9" w:rsidRDefault="00585E01" w:rsidP="00C312E8">
      <w:pPr>
        <w:spacing w:after="0"/>
      </w:pPr>
      <w:r>
        <w:t>mccandless.8@osu.edu</w:t>
      </w:r>
      <w:bookmarkEnd w:id="0"/>
    </w:p>
    <w:sectPr w:rsidR="009C7DD9" w:rsidSect="006361F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EFF" w:rsidRDefault="00551EFF" w:rsidP="006B37E7">
      <w:pPr>
        <w:spacing w:after="0" w:line="240" w:lineRule="auto"/>
      </w:pPr>
      <w:r>
        <w:separator/>
      </w:r>
    </w:p>
  </w:endnote>
  <w:endnote w:type="continuationSeparator" w:id="0">
    <w:p w:rsidR="00551EFF" w:rsidRDefault="00551EFF" w:rsidP="006B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84199"/>
      <w:docPartObj>
        <w:docPartGallery w:val="Page Numbers (Bottom of Page)"/>
        <w:docPartUnique/>
      </w:docPartObj>
    </w:sdtPr>
    <w:sdtContent>
      <w:sdt>
        <w:sdtPr>
          <w:id w:val="-1681962907"/>
          <w:docPartObj>
            <w:docPartGallery w:val="Page Numbers (Top of Page)"/>
            <w:docPartUnique/>
          </w:docPartObj>
        </w:sdtPr>
        <w:sdtContent>
          <w:p w:rsidR="009C7DD9" w:rsidRDefault="009C7DD9" w:rsidP="00B52D3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33B6A">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3B6A">
              <w:rPr>
                <w:b/>
                <w:bCs/>
                <w:noProof/>
              </w:rPr>
              <w:t>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EFF" w:rsidRDefault="00551EFF" w:rsidP="006B37E7">
      <w:pPr>
        <w:spacing w:after="0" w:line="240" w:lineRule="auto"/>
      </w:pPr>
      <w:r>
        <w:separator/>
      </w:r>
    </w:p>
  </w:footnote>
  <w:footnote w:type="continuationSeparator" w:id="0">
    <w:p w:rsidR="00551EFF" w:rsidRDefault="00551EFF" w:rsidP="006B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DD9" w:rsidRPr="007211E7" w:rsidRDefault="009C7DD9" w:rsidP="00B52D32">
    <w:pPr>
      <w:pStyle w:val="Header"/>
      <w:jc w:val="right"/>
      <w:rPr>
        <w:i/>
      </w:rPr>
    </w:pPr>
    <w:r w:rsidRPr="007211E7">
      <w:rPr>
        <w:i/>
      </w:rPr>
      <w:t>OH-AHEAD Conference Program 2017</w:t>
    </w:r>
  </w:p>
  <w:p w:rsidR="009C7DD9" w:rsidRDefault="009C7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0DCCCA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E01"/>
    <w:rsid w:val="000003CE"/>
    <w:rsid w:val="00005027"/>
    <w:rsid w:val="000514B6"/>
    <w:rsid w:val="00091C40"/>
    <w:rsid w:val="000A46CD"/>
    <w:rsid w:val="000B1DC3"/>
    <w:rsid w:val="000B7D53"/>
    <w:rsid w:val="0011454D"/>
    <w:rsid w:val="00122BAB"/>
    <w:rsid w:val="001F6368"/>
    <w:rsid w:val="00221FEC"/>
    <w:rsid w:val="00257E04"/>
    <w:rsid w:val="003300F0"/>
    <w:rsid w:val="003513A0"/>
    <w:rsid w:val="003A4419"/>
    <w:rsid w:val="00421F7B"/>
    <w:rsid w:val="004D024E"/>
    <w:rsid w:val="005333A9"/>
    <w:rsid w:val="00551EFF"/>
    <w:rsid w:val="00585E01"/>
    <w:rsid w:val="005F07AE"/>
    <w:rsid w:val="00607D0F"/>
    <w:rsid w:val="006361F3"/>
    <w:rsid w:val="00662368"/>
    <w:rsid w:val="006B37E7"/>
    <w:rsid w:val="006F6860"/>
    <w:rsid w:val="00722871"/>
    <w:rsid w:val="007454D5"/>
    <w:rsid w:val="007623CF"/>
    <w:rsid w:val="007F55DD"/>
    <w:rsid w:val="00806DFE"/>
    <w:rsid w:val="00806F2D"/>
    <w:rsid w:val="008A54BF"/>
    <w:rsid w:val="009567DD"/>
    <w:rsid w:val="009C588A"/>
    <w:rsid w:val="009C7DD9"/>
    <w:rsid w:val="00A00D7D"/>
    <w:rsid w:val="00A2322E"/>
    <w:rsid w:val="00A91FCC"/>
    <w:rsid w:val="00AB248B"/>
    <w:rsid w:val="00AF27DC"/>
    <w:rsid w:val="00B06F13"/>
    <w:rsid w:val="00B4413C"/>
    <w:rsid w:val="00B52D32"/>
    <w:rsid w:val="00B6646A"/>
    <w:rsid w:val="00C2177B"/>
    <w:rsid w:val="00C312E8"/>
    <w:rsid w:val="00C33B6A"/>
    <w:rsid w:val="00C80D12"/>
    <w:rsid w:val="00CA7261"/>
    <w:rsid w:val="00D61940"/>
    <w:rsid w:val="00DB4737"/>
    <w:rsid w:val="00DE77CC"/>
    <w:rsid w:val="00E04241"/>
    <w:rsid w:val="00E62604"/>
    <w:rsid w:val="00E63371"/>
    <w:rsid w:val="00E74B5D"/>
    <w:rsid w:val="00EA5158"/>
    <w:rsid w:val="00F2717F"/>
    <w:rsid w:val="00F823E4"/>
    <w:rsid w:val="00FD3855"/>
    <w:rsid w:val="00FD7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C7268"/>
  <w15:chartTrackingRefBased/>
  <w15:docId w15:val="{74B731F3-BEE7-4649-971F-972FBD1D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413C"/>
    <w:rPr>
      <w:sz w:val="22"/>
    </w:rPr>
  </w:style>
  <w:style w:type="paragraph" w:styleId="Heading1">
    <w:name w:val="heading 1"/>
    <w:basedOn w:val="Normal"/>
    <w:next w:val="Normal"/>
    <w:link w:val="Heading1Char"/>
    <w:uiPriority w:val="9"/>
    <w:qFormat/>
    <w:rsid w:val="00B4413C"/>
    <w:pPr>
      <w:keepNext/>
      <w:keepLines/>
      <w:spacing w:before="320" w:after="80" w:line="240" w:lineRule="auto"/>
      <w:jc w:val="center"/>
      <w:outlineLvl w:val="0"/>
    </w:pPr>
    <w:rPr>
      <w:rFonts w:eastAsiaTheme="majorEastAsia" w:cstheme="majorBidi"/>
      <w:b/>
      <w:color w:val="2E74B5" w:themeColor="accent1" w:themeShade="BF"/>
      <w:sz w:val="32"/>
      <w:szCs w:val="40"/>
    </w:rPr>
  </w:style>
  <w:style w:type="paragraph" w:styleId="Heading2">
    <w:name w:val="heading 2"/>
    <w:basedOn w:val="Normal"/>
    <w:next w:val="Normal"/>
    <w:link w:val="Heading2Char"/>
    <w:uiPriority w:val="9"/>
    <w:unhideWhenUsed/>
    <w:qFormat/>
    <w:rsid w:val="00B4413C"/>
    <w:pPr>
      <w:keepNext/>
      <w:keepLines/>
      <w:spacing w:before="160" w:after="40" w:line="240" w:lineRule="auto"/>
      <w:jc w:val="center"/>
      <w:outlineLvl w:val="1"/>
    </w:pPr>
    <w:rPr>
      <w:rFonts w:eastAsiaTheme="majorEastAsia" w:cstheme="majorBidi"/>
      <w:sz w:val="28"/>
      <w:szCs w:val="32"/>
    </w:rPr>
  </w:style>
  <w:style w:type="paragraph" w:styleId="Heading3">
    <w:name w:val="heading 3"/>
    <w:basedOn w:val="Normal"/>
    <w:next w:val="Normal"/>
    <w:link w:val="Heading3Char"/>
    <w:autoRedefine/>
    <w:uiPriority w:val="9"/>
    <w:unhideWhenUsed/>
    <w:rsid w:val="000B7D53"/>
    <w:pPr>
      <w:keepNext/>
      <w:keepLines/>
      <w:spacing w:before="160" w:after="0" w:line="240" w:lineRule="auto"/>
      <w:outlineLvl w:val="2"/>
    </w:pPr>
    <w:rPr>
      <w:rFonts w:eastAsiaTheme="majorEastAsia" w:cstheme="minorHAnsi"/>
      <w:b/>
      <w:i/>
      <w:sz w:val="24"/>
      <w:szCs w:val="32"/>
    </w:rPr>
  </w:style>
  <w:style w:type="paragraph" w:styleId="Heading4">
    <w:name w:val="heading 4"/>
    <w:basedOn w:val="Normal"/>
    <w:next w:val="Normal"/>
    <w:link w:val="Heading4Char"/>
    <w:uiPriority w:val="9"/>
    <w:semiHidden/>
    <w:unhideWhenUsed/>
    <w:qFormat/>
    <w:rsid w:val="00B52D3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B52D3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52D3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52D3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52D32"/>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B52D32"/>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13C"/>
    <w:rPr>
      <w:rFonts w:eastAsiaTheme="majorEastAsia" w:cstheme="majorBidi"/>
      <w:b/>
      <w:color w:val="2E74B5" w:themeColor="accent1" w:themeShade="BF"/>
      <w:sz w:val="32"/>
      <w:szCs w:val="40"/>
    </w:rPr>
  </w:style>
  <w:style w:type="character" w:customStyle="1" w:styleId="Heading2Char">
    <w:name w:val="Heading 2 Char"/>
    <w:basedOn w:val="DefaultParagraphFont"/>
    <w:link w:val="Heading2"/>
    <w:uiPriority w:val="9"/>
    <w:rsid w:val="00B4413C"/>
    <w:rPr>
      <w:rFonts w:eastAsiaTheme="majorEastAsia" w:cstheme="majorBidi"/>
      <w:sz w:val="28"/>
      <w:szCs w:val="32"/>
    </w:rPr>
  </w:style>
  <w:style w:type="character" w:styleId="Hyperlink">
    <w:name w:val="Hyperlink"/>
    <w:basedOn w:val="DefaultParagraphFont"/>
    <w:uiPriority w:val="99"/>
    <w:unhideWhenUsed/>
    <w:rsid w:val="00806DFE"/>
    <w:rPr>
      <w:color w:val="0563C1" w:themeColor="hyperlink"/>
      <w:u w:val="single"/>
    </w:rPr>
  </w:style>
  <w:style w:type="paragraph" w:styleId="NoSpacing">
    <w:name w:val="No Spacing"/>
    <w:link w:val="NoSpacingChar"/>
    <w:uiPriority w:val="1"/>
    <w:qFormat/>
    <w:rsid w:val="00B52D32"/>
    <w:pPr>
      <w:spacing w:after="0" w:line="240" w:lineRule="auto"/>
    </w:pPr>
  </w:style>
  <w:style w:type="character" w:customStyle="1" w:styleId="NoSpacingChar">
    <w:name w:val="No Spacing Char"/>
    <w:basedOn w:val="DefaultParagraphFont"/>
    <w:link w:val="NoSpacing"/>
    <w:uiPriority w:val="1"/>
    <w:rsid w:val="005333A9"/>
  </w:style>
  <w:style w:type="paragraph" w:styleId="Header">
    <w:name w:val="header"/>
    <w:basedOn w:val="Normal"/>
    <w:link w:val="HeaderChar"/>
    <w:uiPriority w:val="99"/>
    <w:unhideWhenUsed/>
    <w:rsid w:val="006B3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7E7"/>
  </w:style>
  <w:style w:type="paragraph" w:styleId="Footer">
    <w:name w:val="footer"/>
    <w:basedOn w:val="Normal"/>
    <w:link w:val="FooterChar"/>
    <w:uiPriority w:val="99"/>
    <w:unhideWhenUsed/>
    <w:rsid w:val="006B3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7E7"/>
  </w:style>
  <w:style w:type="paragraph" w:styleId="BalloonText">
    <w:name w:val="Balloon Text"/>
    <w:basedOn w:val="Normal"/>
    <w:link w:val="BalloonTextChar"/>
    <w:uiPriority w:val="99"/>
    <w:semiHidden/>
    <w:unhideWhenUsed/>
    <w:rsid w:val="006B37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7E7"/>
    <w:rPr>
      <w:rFonts w:ascii="Segoe UI" w:hAnsi="Segoe UI" w:cs="Segoe UI"/>
      <w:sz w:val="18"/>
      <w:szCs w:val="18"/>
    </w:rPr>
  </w:style>
  <w:style w:type="paragraph" w:styleId="Title">
    <w:name w:val="Title"/>
    <w:basedOn w:val="Normal"/>
    <w:next w:val="Normal"/>
    <w:link w:val="TitleChar"/>
    <w:uiPriority w:val="10"/>
    <w:qFormat/>
    <w:rsid w:val="00B52D3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B52D32"/>
    <w:rPr>
      <w:rFonts w:asciiTheme="majorHAnsi" w:eastAsiaTheme="majorEastAsia" w:hAnsiTheme="majorHAnsi" w:cstheme="majorBidi"/>
      <w:caps/>
      <w:color w:val="44546A" w:themeColor="text2"/>
      <w:spacing w:val="30"/>
      <w:sz w:val="72"/>
      <w:szCs w:val="72"/>
    </w:rPr>
  </w:style>
  <w:style w:type="character" w:customStyle="1" w:styleId="Heading3Char">
    <w:name w:val="Heading 3 Char"/>
    <w:basedOn w:val="DefaultParagraphFont"/>
    <w:link w:val="Heading3"/>
    <w:uiPriority w:val="9"/>
    <w:rsid w:val="000B7D53"/>
    <w:rPr>
      <w:rFonts w:eastAsiaTheme="majorEastAsia" w:cstheme="minorHAnsi"/>
      <w:b/>
      <w:i/>
      <w:sz w:val="24"/>
      <w:szCs w:val="32"/>
    </w:rPr>
  </w:style>
  <w:style w:type="character" w:customStyle="1" w:styleId="Heading4Char">
    <w:name w:val="Heading 4 Char"/>
    <w:basedOn w:val="DefaultParagraphFont"/>
    <w:link w:val="Heading4"/>
    <w:uiPriority w:val="9"/>
    <w:semiHidden/>
    <w:rsid w:val="00B52D3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B52D3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52D3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52D3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52D3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52D32"/>
    <w:rPr>
      <w:b/>
      <w:bCs/>
      <w:i/>
      <w:iCs/>
    </w:rPr>
  </w:style>
  <w:style w:type="paragraph" w:styleId="Caption">
    <w:name w:val="caption"/>
    <w:basedOn w:val="Normal"/>
    <w:next w:val="Normal"/>
    <w:uiPriority w:val="35"/>
    <w:semiHidden/>
    <w:unhideWhenUsed/>
    <w:qFormat/>
    <w:rsid w:val="00B52D32"/>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B52D3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B52D32"/>
    <w:rPr>
      <w:color w:val="44546A" w:themeColor="text2"/>
      <w:sz w:val="28"/>
      <w:szCs w:val="28"/>
    </w:rPr>
  </w:style>
  <w:style w:type="character" w:styleId="Strong">
    <w:name w:val="Strong"/>
    <w:basedOn w:val="DefaultParagraphFont"/>
    <w:uiPriority w:val="22"/>
    <w:qFormat/>
    <w:rsid w:val="00B52D32"/>
    <w:rPr>
      <w:b/>
      <w:bCs/>
    </w:rPr>
  </w:style>
  <w:style w:type="character" w:styleId="Emphasis">
    <w:name w:val="Emphasis"/>
    <w:basedOn w:val="DefaultParagraphFont"/>
    <w:uiPriority w:val="20"/>
    <w:qFormat/>
    <w:rsid w:val="00B52D32"/>
    <w:rPr>
      <w:i/>
      <w:iCs/>
      <w:color w:val="000000" w:themeColor="text1"/>
    </w:rPr>
  </w:style>
  <w:style w:type="paragraph" w:styleId="Quote">
    <w:name w:val="Quote"/>
    <w:basedOn w:val="Normal"/>
    <w:next w:val="Normal"/>
    <w:link w:val="QuoteChar"/>
    <w:uiPriority w:val="29"/>
    <w:qFormat/>
    <w:rsid w:val="00B52D3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B52D32"/>
    <w:rPr>
      <w:i/>
      <w:iCs/>
      <w:color w:val="7B7B7B" w:themeColor="accent3" w:themeShade="BF"/>
      <w:sz w:val="24"/>
      <w:szCs w:val="24"/>
    </w:rPr>
  </w:style>
  <w:style w:type="paragraph" w:styleId="IntenseQuote">
    <w:name w:val="Intense Quote"/>
    <w:basedOn w:val="Normal"/>
    <w:next w:val="Normal"/>
    <w:link w:val="IntenseQuoteChar"/>
    <w:uiPriority w:val="30"/>
    <w:qFormat/>
    <w:rsid w:val="00B52D3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B52D3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B52D32"/>
    <w:rPr>
      <w:i/>
      <w:iCs/>
      <w:color w:val="595959" w:themeColor="text1" w:themeTint="A6"/>
    </w:rPr>
  </w:style>
  <w:style w:type="character" w:styleId="IntenseEmphasis">
    <w:name w:val="Intense Emphasis"/>
    <w:basedOn w:val="DefaultParagraphFont"/>
    <w:uiPriority w:val="21"/>
    <w:qFormat/>
    <w:rsid w:val="00B52D32"/>
    <w:rPr>
      <w:b/>
      <w:bCs/>
      <w:i/>
      <w:iCs/>
      <w:color w:val="auto"/>
    </w:rPr>
  </w:style>
  <w:style w:type="character" w:styleId="SubtleReference">
    <w:name w:val="Subtle Reference"/>
    <w:basedOn w:val="DefaultParagraphFont"/>
    <w:uiPriority w:val="31"/>
    <w:qFormat/>
    <w:rsid w:val="00B52D3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52D32"/>
    <w:rPr>
      <w:b/>
      <w:bCs/>
      <w:caps w:val="0"/>
      <w:smallCaps/>
      <w:color w:val="auto"/>
      <w:spacing w:val="0"/>
      <w:u w:val="single"/>
    </w:rPr>
  </w:style>
  <w:style w:type="character" w:styleId="BookTitle">
    <w:name w:val="Book Title"/>
    <w:basedOn w:val="DefaultParagraphFont"/>
    <w:uiPriority w:val="33"/>
    <w:qFormat/>
    <w:rsid w:val="00B52D32"/>
    <w:rPr>
      <w:b/>
      <w:bCs/>
      <w:caps w:val="0"/>
      <w:smallCaps/>
      <w:spacing w:val="0"/>
    </w:rPr>
  </w:style>
  <w:style w:type="paragraph" w:styleId="TOCHeading">
    <w:name w:val="TOC Heading"/>
    <w:basedOn w:val="Heading1"/>
    <w:next w:val="Normal"/>
    <w:uiPriority w:val="39"/>
    <w:unhideWhenUsed/>
    <w:qFormat/>
    <w:rsid w:val="00B52D32"/>
    <w:pPr>
      <w:outlineLvl w:val="9"/>
    </w:pPr>
  </w:style>
  <w:style w:type="character" w:styleId="UnresolvedMention">
    <w:name w:val="Unresolved Mention"/>
    <w:basedOn w:val="DefaultParagraphFont"/>
    <w:uiPriority w:val="99"/>
    <w:semiHidden/>
    <w:unhideWhenUsed/>
    <w:rsid w:val="00C312E8"/>
    <w:rPr>
      <w:color w:val="808080"/>
      <w:shd w:val="clear" w:color="auto" w:fill="E6E6E6"/>
    </w:rPr>
  </w:style>
  <w:style w:type="paragraph" w:styleId="TOC1">
    <w:name w:val="toc 1"/>
    <w:basedOn w:val="Normal"/>
    <w:next w:val="Normal"/>
    <w:autoRedefine/>
    <w:uiPriority w:val="39"/>
    <w:unhideWhenUsed/>
    <w:rsid w:val="009C7DD9"/>
    <w:pPr>
      <w:spacing w:after="100"/>
    </w:pPr>
  </w:style>
  <w:style w:type="paragraph" w:styleId="TOC2">
    <w:name w:val="toc 2"/>
    <w:basedOn w:val="Normal"/>
    <w:next w:val="Normal"/>
    <w:autoRedefine/>
    <w:uiPriority w:val="39"/>
    <w:unhideWhenUsed/>
    <w:rsid w:val="009C7DD9"/>
    <w:pPr>
      <w:spacing w:after="100"/>
      <w:ind w:left="220"/>
    </w:pPr>
  </w:style>
  <w:style w:type="paragraph" w:styleId="TOC3">
    <w:name w:val="toc 3"/>
    <w:basedOn w:val="Normal"/>
    <w:next w:val="Normal"/>
    <w:autoRedefine/>
    <w:uiPriority w:val="39"/>
    <w:unhideWhenUsed/>
    <w:rsid w:val="009C7D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aweyant1@kent.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chc@ohio.edu" TargetMode="External"/><Relationship Id="rId17" Type="http://schemas.openxmlformats.org/officeDocument/2006/relationships/hyperlink" Target="mailto:kknight@defiance.edu" TargetMode="External"/><Relationship Id="rId2" Type="http://schemas.openxmlformats.org/officeDocument/2006/relationships/numbering" Target="numbering.xml"/><Relationship Id="rId16" Type="http://schemas.openxmlformats.org/officeDocument/2006/relationships/hyperlink" Target="mailto:ecklund@ohio.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saracuka@mountunion.edu"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rawford.843@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5B62E-8E8F-4413-BE00-BCC4FE84F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The Changing landscape of higher education and disabilty</vt:lpstr>
    </vt:vector>
  </TitlesOfParts>
  <Company>Kent State University</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Changing landscape of higher education and disabilty</dc:title>
  <dc:subject>October 13, 2017</dc:subject>
  <dc:creator>Weyant, Amanda</dc:creator>
  <cp:keywords/>
  <dc:description/>
  <cp:lastModifiedBy>Tammy Waldron</cp:lastModifiedBy>
  <cp:revision>7</cp:revision>
  <cp:lastPrinted>2017-10-11T15:43:00Z</cp:lastPrinted>
  <dcterms:created xsi:type="dcterms:W3CDTF">2017-10-11T16:12:00Z</dcterms:created>
  <dcterms:modified xsi:type="dcterms:W3CDTF">2017-10-11T19:25:00Z</dcterms:modified>
</cp:coreProperties>
</file>