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FA" w:rsidRDefault="00073AFA" w:rsidP="00CD0054">
      <w:pPr>
        <w:pStyle w:val="Heading2"/>
      </w:pPr>
      <w:r>
        <w:t xml:space="preserve">University of Cincinnati Accessibility Prioritization Matrix </w:t>
      </w:r>
    </w:p>
    <w:p w:rsidR="00073AFA" w:rsidRDefault="00073AFA" w:rsidP="00073AFA">
      <w:pPr>
        <w:pStyle w:val="Heading3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Dimension 1: </w:t>
      </w:r>
      <w:r w:rsidRPr="00073AFA">
        <w:t>Is this an access request specific to a student, staff, faculty or community member requesting accommodations or accessibility?</w:t>
      </w:r>
      <w:r>
        <w:t xml:space="preserve"> </w:t>
      </w:r>
    </w:p>
    <w:p w:rsidR="00073AFA" w:rsidRDefault="00073AFA" w:rsidP="00073AFA">
      <w:pPr>
        <w:pStyle w:val="ListParagrap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/>
          <w:color w:val="000000"/>
        </w:rPr>
      </w:pPr>
    </w:p>
    <w:p w:rsidR="00073AFA" w:rsidRDefault="00073AFA" w:rsidP="00073AFA">
      <w:pPr>
        <w:pStyle w:val="ListParagraph"/>
        <w:numPr>
          <w:ilvl w:val="0"/>
          <w:numId w:val="2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/>
          <w:color w:val="000000"/>
        </w:rPr>
      </w:pPr>
      <w:r w:rsidRPr="00073AFA">
        <w:rPr>
          <w:rFonts w:ascii="Calibri" w:hAnsi="Calibri"/>
          <w:color w:val="000000"/>
        </w:rPr>
        <w:t>If yes, high priority or immediate need</w:t>
      </w:r>
    </w:p>
    <w:p w:rsidR="00073AFA" w:rsidRPr="00073AFA" w:rsidRDefault="00073AFA" w:rsidP="00073AFA">
      <w:pPr>
        <w:pStyle w:val="ListParagraph"/>
        <w:numPr>
          <w:ilvl w:val="0"/>
          <w:numId w:val="2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/>
          <w:color w:val="000000"/>
        </w:rPr>
      </w:pPr>
      <w:r w:rsidRPr="00073AFA">
        <w:rPr>
          <w:rFonts w:ascii="Calibri" w:hAnsi="Calibri"/>
          <w:color w:val="000000"/>
        </w:rPr>
        <w:t>If no, use the following guide to determine priority of workflow within the program. To use, assign points according to selections. When assigning points, use the highest ranking selection. For example, if a website is used both by students and the public, use the student score since it is higher</w:t>
      </w:r>
    </w:p>
    <w:p w:rsidR="00073AFA" w:rsidRDefault="00073AFA" w:rsidP="00073AFA">
      <w:pPr>
        <w:pStyle w:val="Heading3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Dimension 2: </w:t>
      </w:r>
      <w:bookmarkStart w:id="0" w:name="_GoBack"/>
      <w:bookmarkEnd w:id="0"/>
      <w:r>
        <w:t>Define Audience</w:t>
      </w:r>
    </w:p>
    <w:p w:rsidR="00073AFA" w:rsidRDefault="00073AFA" w:rsidP="00073AFA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Student: Includes current students, potential students, applicants, prospective applicants – 3 points</w:t>
      </w:r>
    </w:p>
    <w:p w:rsidR="00073AFA" w:rsidRDefault="00073AFA" w:rsidP="00073AFA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Public: All users who are not students, applicants, employees, including visitors and guests – 2 points</w:t>
      </w:r>
    </w:p>
    <w:p w:rsidR="00073AFA" w:rsidRDefault="00073AFA" w:rsidP="00073AFA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Employees: Faculty and staff at UC, including student workers and contractors – 1 point</w:t>
      </w:r>
    </w:p>
    <w:p w:rsidR="00073AFA" w:rsidRDefault="00073AFA" w:rsidP="00073AFA">
      <w:pPr>
        <w:pStyle w:val="Heading3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Dimension 3: Define Lifespan  </w:t>
      </w:r>
    </w:p>
    <w:p w:rsidR="00073AFA" w:rsidRDefault="00073AFA" w:rsidP="00073AFA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New: websites, applications, content, contracts, etc. that are new, being renewed, or substantially changed – 3 points</w:t>
      </w:r>
    </w:p>
    <w:p w:rsidR="00073AFA" w:rsidRDefault="00073AFA" w:rsidP="00073AFA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Existing: websites, applications, content, contracts, software, etc. not up for renewal but currently in use – 2 points</w:t>
      </w:r>
    </w:p>
    <w:p w:rsidR="00073AFA" w:rsidRDefault="00073AFA" w:rsidP="00073AFA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Historical: Websites, applications, content, software that was not created, updated or utilized in over five years – 1 point</w:t>
      </w:r>
    </w:p>
    <w:p w:rsidR="00073AFA" w:rsidRDefault="00073AFA" w:rsidP="00073AFA">
      <w:pPr>
        <w:pStyle w:val="Heading3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Dimension 4: Define Volume</w:t>
      </w:r>
    </w:p>
    <w:p w:rsidR="00073AFA" w:rsidRDefault="00073AFA" w:rsidP="00073AFA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High – general public, all employees and students, or significant amount of use based on analytics</w:t>
      </w:r>
      <w:r w:rsidR="00CD0054">
        <w:t xml:space="preserve"> – 3 points </w:t>
      </w:r>
    </w:p>
    <w:p w:rsidR="00073AFA" w:rsidRDefault="00073AFA" w:rsidP="00073AFA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Medium </w:t>
      </w:r>
      <w:r w:rsidR="00CD0054">
        <w:t>–</w:t>
      </w:r>
      <w:r>
        <w:t xml:space="preserve"> </w:t>
      </w:r>
      <w:r w:rsidR="00CD0054">
        <w:t>available to a substantial number of students or employees, but not all (for example, all students in a particular college, all employees with purchasing abilities) – 2 points</w:t>
      </w:r>
    </w:p>
    <w:p w:rsidR="00CD0054" w:rsidRDefault="00CD0054" w:rsidP="00073AFA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Low – limited to a known and small number of students or employees – 1 point</w:t>
      </w:r>
    </w:p>
    <w:p w:rsidR="00CD0054" w:rsidRDefault="00CD0054" w:rsidP="00CD0054">
      <w:pPr>
        <w:pStyle w:val="Heading3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Dimension 5: Define Function</w:t>
      </w:r>
    </w:p>
    <w:p w:rsidR="00CD0054" w:rsidRDefault="00CD0054" w:rsidP="00CD0054">
      <w:pPr>
        <w:pStyle w:val="Heading4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Student Services:</w:t>
      </w:r>
    </w:p>
    <w:p w:rsidR="00CD0054" w:rsidRDefault="00CD0054" w:rsidP="00CD0054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Enrollment Services: any office that supports the recruitment, admission, enrollment and financial business needs of the university – 5 points</w:t>
      </w:r>
    </w:p>
    <w:p w:rsidR="00CD0054" w:rsidRDefault="00CD0054" w:rsidP="00CD0054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Academic or eLearning: 4 points</w:t>
      </w:r>
    </w:p>
    <w:p w:rsidR="00CD0054" w:rsidRDefault="00CD0054" w:rsidP="00CD0054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Advising: 3 points</w:t>
      </w:r>
    </w:p>
    <w:p w:rsidR="00CD0054" w:rsidRDefault="00CD0054" w:rsidP="00CD0054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Student Affairs: 2 points</w:t>
      </w:r>
    </w:p>
    <w:p w:rsidR="00CD0054" w:rsidRDefault="00CD0054" w:rsidP="00CD0054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Other: 1 point</w:t>
      </w:r>
    </w:p>
    <w:p w:rsidR="00CD0054" w:rsidRDefault="00CD0054" w:rsidP="00CD0054">
      <w:pPr>
        <w:pStyle w:val="Heading4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Public Services: </w:t>
      </w:r>
    </w:p>
    <w:p w:rsidR="00CD0054" w:rsidRDefault="00CD0054" w:rsidP="00CD0054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Alumni Engagement: 4 points</w:t>
      </w:r>
    </w:p>
    <w:p w:rsidR="00CD0054" w:rsidRDefault="00CD0054" w:rsidP="00CD0054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Campus Services: 3 points</w:t>
      </w:r>
    </w:p>
    <w:p w:rsidR="00CD0054" w:rsidRDefault="00CD0054" w:rsidP="00CD0054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Athletics: 2 points</w:t>
      </w:r>
    </w:p>
    <w:p w:rsidR="00CD0054" w:rsidRDefault="00CD0054" w:rsidP="00CD0054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lastRenderedPageBreak/>
        <w:t>Other: 1 point</w:t>
      </w:r>
    </w:p>
    <w:p w:rsidR="00CD0054" w:rsidRDefault="00CD0054" w:rsidP="00CD0054">
      <w:pPr>
        <w:pStyle w:val="Heading4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Employee Services: </w:t>
      </w:r>
    </w:p>
    <w:p w:rsidR="00CD0054" w:rsidRDefault="00CD0054" w:rsidP="00CD0054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ELearning: 4 points</w:t>
      </w:r>
    </w:p>
    <w:p w:rsidR="00CD0054" w:rsidRDefault="00CD0054" w:rsidP="00CD0054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Faculty development: 3 points</w:t>
      </w:r>
    </w:p>
    <w:p w:rsidR="00CD0054" w:rsidRDefault="00CD0054" w:rsidP="00CD0054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Human Resources: 2 points</w:t>
      </w:r>
    </w:p>
    <w:p w:rsidR="00CD0054" w:rsidRDefault="00CD0054" w:rsidP="00CD0054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Other: 1 point</w:t>
      </w:r>
    </w:p>
    <w:p w:rsidR="00CD0054" w:rsidRDefault="00CD0054" w:rsidP="00CD005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</w:p>
    <w:p w:rsidR="00CD0054" w:rsidRPr="00CD0054" w:rsidRDefault="00CD0054" w:rsidP="00CD005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Total Points: </w:t>
      </w:r>
    </w:p>
    <w:sectPr w:rsidR="00CD0054" w:rsidRPr="00CD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0E5C"/>
    <w:multiLevelType w:val="hybridMultilevel"/>
    <w:tmpl w:val="1D70D656"/>
    <w:lvl w:ilvl="0" w:tplc="1D78F2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1928"/>
    <w:multiLevelType w:val="hybridMultilevel"/>
    <w:tmpl w:val="9F6A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A655D"/>
    <w:multiLevelType w:val="hybridMultilevel"/>
    <w:tmpl w:val="ECD8C2AE"/>
    <w:lvl w:ilvl="0" w:tplc="1D78F2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A"/>
    <w:rsid w:val="00073AFA"/>
    <w:rsid w:val="00C66A8C"/>
    <w:rsid w:val="00CD0054"/>
    <w:rsid w:val="00D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F8AE"/>
  <w15:chartTrackingRefBased/>
  <w15:docId w15:val="{369F8E28-CBAA-4563-A936-F4098584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A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A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">
    <w:name w:val="Grid Table 1 Light"/>
    <w:basedOn w:val="TableNormal"/>
    <w:uiPriority w:val="46"/>
    <w:rsid w:val="00073A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73A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D005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Pettyjohn, Heidi (pettyjhc)</dc:creator>
  <cp:keywords/>
  <dc:description/>
  <cp:lastModifiedBy>Pettyjohn, Heidi (pettyjhc)</cp:lastModifiedBy>
  <cp:revision>2</cp:revision>
  <dcterms:created xsi:type="dcterms:W3CDTF">2018-10-10T19:25:00Z</dcterms:created>
  <dcterms:modified xsi:type="dcterms:W3CDTF">2018-10-10T19:42:00Z</dcterms:modified>
</cp:coreProperties>
</file>